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70"/>
        <w:rPr>
          <w:sz w:val="20"/>
        </w:rPr>
      </w:pPr>
      <w:r>
        <w:rPr/>
        <w:pict>
          <v:shape style="position:absolute;margin-left:103.099998pt;margin-top:344.690002pt;width:8.5pt;height:11.05pt;mso-position-horizontal-relative:page;mso-position-vertical-relative:page;z-index:-16204800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112192">
            <wp:simplePos x="0" y="0"/>
            <wp:positionH relativeFrom="page">
              <wp:posOffset>6386195</wp:posOffset>
            </wp:positionH>
            <wp:positionV relativeFrom="page">
              <wp:posOffset>410844</wp:posOffset>
            </wp:positionV>
            <wp:extent cx="882234" cy="78867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34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.55010pt;margin-top:302.010010pt;width:591.85pt;height:427.65pt;mso-position-horizontal-relative:page;mso-position-vertical-relative:page;z-index:15730688" coordorigin="131,6040" coordsize="11837,8553">
            <v:shape style="position:absolute;left:425;top:8685;width:6066;height:3758" type="#_x0000_t75" stroked="false">
              <v:imagedata r:id="rId7" o:title=""/>
            </v:shape>
            <v:shape style="position:absolute;left:131;top:6040;width:6526;height:3262" type="#_x0000_t75" stroked="false">
              <v:imagedata r:id="rId8" o:title=""/>
            </v:shape>
            <v:shape style="position:absolute;left:6591;top:6244;width:5197;height:3293" type="#_x0000_t75" stroked="false">
              <v:imagedata r:id="rId9" o:title=""/>
            </v:shape>
            <v:shape style="position:absolute;left:262;top:11245;width:6311;height:3347" type="#_x0000_t75" stroked="false">
              <v:imagedata r:id="rId10" o:title=""/>
            </v:shape>
            <v:shape style="position:absolute;left:6572;top:9619;width:5396;height:3380" type="#_x0000_t75" stroked="false">
              <v:imagedata r:id="rId11" o:title=""/>
            </v:shape>
            <v:shape style="position:absolute;left:6489;top:11489;width:5299;height:2524" type="#_x0000_t75" stroked="false">
              <v:imagedata r:id="rId12" o:title=""/>
            </v:shape>
            <w10:wrap type="none"/>
          </v:group>
        </w:pict>
      </w:r>
      <w:r>
        <w:rPr>
          <w:sz w:val="20"/>
        </w:rPr>
        <w:pict>
          <v:group style="width:520.0500pt;height:152.050pt;mso-position-horizontal-relative:char;mso-position-vertical-relative:line" coordorigin="0,0" coordsize="10401,3041">
            <v:shape style="position:absolute;left:549;top:0;width:2345;height:1246" type="#_x0000_t75" stroked="false">
              <v:imagedata r:id="rId13" o:title=""/>
            </v:shape>
            <v:shape style="position:absolute;left:0;top:1114;width:1907;height:1926" type="#_x0000_t75" stroked="false">
              <v:imagedata r:id="rId14" o:title=""/>
            </v:shape>
            <v:shape style="position:absolute;left:1973;top:1620;width:8427;height:485" type="#_x0000_t75" stroked="false">
              <v:imagedata r:id="rId15" o:title=""/>
            </v:shape>
            <v:shape style="position:absolute;left:2364;top:2458;width:7642;height:384" type="#_x0000_t75" stroked="false">
              <v:imagedata r:id="rId16" o:title=""/>
            </v:shape>
            <v:shape style="position:absolute;left:0;top:0;width:10401;height:3041" type="#_x0000_t202" filled="false" stroked="false">
              <v:textbox inset="0,0,0,0">
                <w:txbxContent>
                  <w:p>
                    <w:pPr>
                      <w:spacing w:line="398" w:lineRule="exact" w:before="123"/>
                      <w:ind w:left="3130" w:right="2756" w:firstLine="0"/>
                      <w:jc w:val="center"/>
                      <w:rPr>
                        <w:rFonts w:ascii="Tahoma"/>
                        <w:b/>
                        <w:i/>
                        <w:sz w:val="33"/>
                      </w:rPr>
                    </w:pPr>
                    <w:r>
                      <w:rPr>
                        <w:rFonts w:ascii="Tahoma"/>
                        <w:b/>
                        <w:i/>
                        <w:sz w:val="33"/>
                      </w:rPr>
                      <w:t>COLEGIO CLASS I.E.D.</w:t>
                    </w:r>
                  </w:p>
                  <w:p>
                    <w:pPr>
                      <w:spacing w:before="0"/>
                      <w:ind w:left="3178" w:right="2756" w:firstLine="0"/>
                      <w:jc w:val="center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Resolución de Educación Media Técnica No. 080356 del 25 de Noviembre de 2009 </w:t>
                    </w:r>
                    <w:r>
                      <w:rPr>
                        <w:i/>
                        <w:sz w:val="12"/>
                      </w:rPr>
                      <w:t>Resolución de Articulación 480 de 20 de Enero de 2008</w:t>
                    </w:r>
                  </w:p>
                  <w:p>
                    <w:pPr>
                      <w:spacing w:before="0"/>
                      <w:ind w:left="3679" w:right="3297" w:hanging="3"/>
                      <w:jc w:val="center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Resolución de Integración 2818 de Septiembre 13 de 2002 </w:t>
                    </w:r>
                    <w:r>
                      <w:rPr>
                        <w:i/>
                        <w:sz w:val="12"/>
                      </w:rPr>
                      <w:t>Resolución de Aprobación Renovada No. 415 Enero 30 de 2001</w:t>
                    </w:r>
                  </w:p>
                  <w:p>
                    <w:pPr>
                      <w:spacing w:line="137" w:lineRule="exact" w:before="0"/>
                      <w:ind w:left="3178" w:right="2531" w:firstLine="0"/>
                      <w:jc w:val="center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Acuerdo 002 de Enero 12 de 1996</w:t>
                    </w:r>
                  </w:p>
                  <w:p>
                    <w:pPr>
                      <w:spacing w:line="137" w:lineRule="exact" w:before="0"/>
                      <w:ind w:left="3138" w:right="2756" w:firstLine="0"/>
                      <w:jc w:val="center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DANE 111-001-13122 NIT 830.022-413-DV 4 ICFES JM 090779 JT 090787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2551"/>
        <w:gridCol w:w="3523"/>
        <w:gridCol w:w="3744"/>
      </w:tblGrid>
      <w:tr>
        <w:trPr>
          <w:trHeight w:val="537" w:hRule="atLeast"/>
        </w:trPr>
        <w:tc>
          <w:tcPr>
            <w:tcW w:w="1272" w:type="dxa"/>
            <w:shd w:val="clear" w:color="auto" w:fill="FFF1CC"/>
          </w:tcPr>
          <w:p>
            <w:pPr>
              <w:pStyle w:val="TableParagraph"/>
              <w:spacing w:before="2"/>
              <w:ind w:left="107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FECHA</w:t>
            </w:r>
            <w:r>
              <w:rPr>
                <w:b/>
                <w:spacing w:val="-8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DE</w:t>
            </w:r>
          </w:p>
          <w:p>
            <w:pPr>
              <w:pStyle w:val="TableParagraph"/>
              <w:spacing w:line="246" w:lineRule="exact" w:before="16"/>
              <w:ind w:left="107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ENTREGA</w:t>
            </w:r>
          </w:p>
        </w:tc>
        <w:tc>
          <w:tcPr>
            <w:tcW w:w="2551" w:type="dxa"/>
            <w:shd w:val="clear" w:color="auto" w:fill="FFF1CC"/>
          </w:tcPr>
          <w:p>
            <w:pPr>
              <w:pStyle w:val="TableParagraph"/>
              <w:spacing w:before="2"/>
              <w:ind w:left="10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NOMBRE DEL DOCENTE</w:t>
            </w:r>
          </w:p>
        </w:tc>
        <w:tc>
          <w:tcPr>
            <w:tcW w:w="3523" w:type="dxa"/>
            <w:shd w:val="clear" w:color="auto" w:fill="FFF1CC"/>
          </w:tcPr>
          <w:p>
            <w:pPr>
              <w:pStyle w:val="TableParagraph"/>
              <w:spacing w:before="2"/>
              <w:ind w:left="10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ASIGNATURAS</w:t>
            </w:r>
          </w:p>
        </w:tc>
        <w:tc>
          <w:tcPr>
            <w:tcW w:w="3744" w:type="dxa"/>
            <w:shd w:val="clear" w:color="auto" w:fill="FFF1CC"/>
          </w:tcPr>
          <w:p>
            <w:pPr>
              <w:pStyle w:val="TableParagraph"/>
              <w:spacing w:before="2"/>
              <w:ind w:left="10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CORREO ELECTRÓNICO</w:t>
            </w:r>
          </w:p>
        </w:tc>
      </w:tr>
      <w:tr>
        <w:trPr>
          <w:trHeight w:val="328" w:hRule="atLeast"/>
        </w:trPr>
        <w:tc>
          <w:tcPr>
            <w:tcW w:w="1272" w:type="dxa"/>
          </w:tcPr>
          <w:p>
            <w:pPr>
              <w:pStyle w:val="TableParagraph"/>
              <w:spacing w:before="2"/>
              <w:ind w:left="39" w:right="105"/>
              <w:jc w:val="center"/>
              <w:rPr>
                <w:sz w:val="22"/>
              </w:rPr>
            </w:pPr>
            <w:r>
              <w:rPr>
                <w:sz w:val="22"/>
              </w:rPr>
              <w:t>01 Febrero</w:t>
            </w:r>
          </w:p>
        </w:tc>
        <w:tc>
          <w:tcPr>
            <w:tcW w:w="2551" w:type="dxa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sz w:val="22"/>
              </w:rPr>
              <w:t>Laura Viviana Parada R.</w:t>
            </w:r>
          </w:p>
        </w:tc>
        <w:tc>
          <w:tcPr>
            <w:tcW w:w="3523" w:type="dxa"/>
          </w:tcPr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Español</w:t>
            </w:r>
          </w:p>
        </w:tc>
        <w:tc>
          <w:tcPr>
            <w:tcW w:w="3744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hyperlink r:id="rId17">
              <w:r>
                <w:rPr>
                  <w:color w:val="0462C1"/>
                  <w:sz w:val="22"/>
                  <w:u w:val="single" w:color="0462C1"/>
                </w:rPr>
                <w:t>L</w:t>
              </w:r>
            </w:hyperlink>
            <w:hyperlink r:id="rId17">
              <w:r>
                <w:rPr>
                  <w:color w:val="0462C1"/>
                  <w:sz w:val="20"/>
                  <w:u w:val="single" w:color="0462C1"/>
                </w:rPr>
                <w:t>vrodriguez@educacionbogota.edu.co</w:t>
              </w:r>
            </w:hyperlink>
          </w:p>
        </w:tc>
      </w:tr>
      <w:tr>
        <w:trPr>
          <w:trHeight w:val="331" w:hRule="atLeast"/>
        </w:trPr>
        <w:tc>
          <w:tcPr>
            <w:tcW w:w="1272" w:type="dxa"/>
          </w:tcPr>
          <w:p>
            <w:pPr>
              <w:pStyle w:val="TableParagraph"/>
              <w:spacing w:before="4"/>
              <w:ind w:left="39" w:right="105"/>
              <w:jc w:val="center"/>
              <w:rPr>
                <w:sz w:val="22"/>
              </w:rPr>
            </w:pPr>
            <w:r>
              <w:rPr>
                <w:sz w:val="22"/>
              </w:rPr>
              <w:t>02 Febrero</w:t>
            </w:r>
          </w:p>
        </w:tc>
        <w:tc>
          <w:tcPr>
            <w:tcW w:w="2551" w:type="dxa"/>
          </w:tcPr>
          <w:p>
            <w:pPr>
              <w:pStyle w:val="TableParagraph"/>
              <w:spacing w:before="4"/>
              <w:ind w:left="105"/>
              <w:rPr>
                <w:sz w:val="22"/>
              </w:rPr>
            </w:pPr>
            <w:r>
              <w:rPr>
                <w:w w:val="95"/>
                <w:sz w:val="22"/>
              </w:rPr>
              <w:t>Guillermo Andrés Posada</w:t>
            </w:r>
          </w:p>
        </w:tc>
        <w:tc>
          <w:tcPr>
            <w:tcW w:w="3523" w:type="dxa"/>
          </w:tcPr>
          <w:p>
            <w:pPr>
              <w:pStyle w:val="TableParagraph"/>
              <w:spacing w:before="4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Sociales</w:t>
            </w:r>
          </w:p>
        </w:tc>
        <w:tc>
          <w:tcPr>
            <w:tcW w:w="3744" w:type="dxa"/>
          </w:tcPr>
          <w:p>
            <w:pPr>
              <w:pStyle w:val="TableParagraph"/>
              <w:spacing w:before="4"/>
              <w:ind w:left="109"/>
              <w:rPr>
                <w:sz w:val="22"/>
              </w:rPr>
            </w:pPr>
            <w:hyperlink r:id="rId18">
              <w:r>
                <w:rPr>
                  <w:color w:val="0462C1"/>
                  <w:w w:val="95"/>
                  <w:sz w:val="22"/>
                  <w:u w:val="single" w:color="0462C1"/>
                </w:rPr>
                <w:t>Gposada@educacionbogota.edu.co</w:t>
              </w:r>
            </w:hyperlink>
          </w:p>
        </w:tc>
      </w:tr>
      <w:tr>
        <w:trPr>
          <w:trHeight w:val="330" w:hRule="atLeast"/>
        </w:trPr>
        <w:tc>
          <w:tcPr>
            <w:tcW w:w="1272" w:type="dxa"/>
          </w:tcPr>
          <w:p>
            <w:pPr>
              <w:pStyle w:val="TableParagraph"/>
              <w:spacing w:before="2"/>
              <w:ind w:left="39" w:right="105"/>
              <w:jc w:val="center"/>
              <w:rPr>
                <w:sz w:val="22"/>
              </w:rPr>
            </w:pPr>
            <w:r>
              <w:rPr>
                <w:sz w:val="22"/>
              </w:rPr>
              <w:t>03 Febrero</w:t>
            </w:r>
          </w:p>
        </w:tc>
        <w:tc>
          <w:tcPr>
            <w:tcW w:w="2551" w:type="dxa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sz w:val="22"/>
              </w:rPr>
              <w:t>Sindy Paola Esquivel</w:t>
            </w:r>
          </w:p>
        </w:tc>
        <w:tc>
          <w:tcPr>
            <w:tcW w:w="3523" w:type="dxa"/>
          </w:tcPr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Ciencias Naturales</w:t>
            </w:r>
          </w:p>
        </w:tc>
        <w:tc>
          <w:tcPr>
            <w:tcW w:w="3744" w:type="dxa"/>
          </w:tcPr>
          <w:p>
            <w:pPr>
              <w:pStyle w:val="TableParagraph"/>
              <w:spacing w:before="2"/>
              <w:ind w:left="109"/>
              <w:rPr>
                <w:sz w:val="22"/>
              </w:rPr>
            </w:pPr>
            <w:hyperlink r:id="rId19">
              <w:r>
                <w:rPr>
                  <w:color w:val="0462C1"/>
                  <w:sz w:val="22"/>
                  <w:u w:val="single" w:color="0462C1"/>
                </w:rPr>
                <w:t>Lframos@educacionbogota.edu.co</w:t>
              </w:r>
            </w:hyperlink>
          </w:p>
        </w:tc>
      </w:tr>
      <w:tr>
        <w:trPr>
          <w:trHeight w:val="304" w:hRule="atLeast"/>
        </w:trPr>
        <w:tc>
          <w:tcPr>
            <w:tcW w:w="1272" w:type="dxa"/>
          </w:tcPr>
          <w:p>
            <w:pPr>
              <w:pStyle w:val="TableParagraph"/>
              <w:spacing w:before="2"/>
              <w:ind w:left="39" w:right="105"/>
              <w:jc w:val="center"/>
              <w:rPr>
                <w:sz w:val="22"/>
              </w:rPr>
            </w:pPr>
            <w:r>
              <w:rPr>
                <w:sz w:val="22"/>
              </w:rPr>
              <w:t>04 Febrero</w:t>
            </w:r>
          </w:p>
        </w:tc>
        <w:tc>
          <w:tcPr>
            <w:tcW w:w="2551" w:type="dxa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sz w:val="22"/>
              </w:rPr>
              <w:t>Lady Jenneth Ávila G.</w:t>
            </w:r>
          </w:p>
        </w:tc>
        <w:tc>
          <w:tcPr>
            <w:tcW w:w="3523" w:type="dxa"/>
          </w:tcPr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Matemáticas</w:t>
            </w:r>
          </w:p>
        </w:tc>
        <w:tc>
          <w:tcPr>
            <w:tcW w:w="3744" w:type="dxa"/>
          </w:tcPr>
          <w:p>
            <w:pPr>
              <w:pStyle w:val="TableParagraph"/>
              <w:spacing w:before="2"/>
              <w:ind w:left="109"/>
              <w:rPr>
                <w:sz w:val="22"/>
              </w:rPr>
            </w:pPr>
            <w:hyperlink r:id="rId20">
              <w:r>
                <w:rPr>
                  <w:color w:val="0462C1"/>
                  <w:sz w:val="22"/>
                </w:rPr>
                <w:t>Ljavila@educacionbogota.edu.co</w:t>
              </w:r>
            </w:hyperlink>
          </w:p>
        </w:tc>
      </w:tr>
      <w:tr>
        <w:trPr>
          <w:trHeight w:val="306" w:hRule="atLeast"/>
        </w:trPr>
        <w:tc>
          <w:tcPr>
            <w:tcW w:w="1272" w:type="dxa"/>
          </w:tcPr>
          <w:p>
            <w:pPr>
              <w:pStyle w:val="TableParagraph"/>
              <w:spacing w:before="4"/>
              <w:ind w:left="39" w:right="105"/>
              <w:jc w:val="center"/>
              <w:rPr>
                <w:sz w:val="22"/>
              </w:rPr>
            </w:pPr>
            <w:r>
              <w:rPr>
                <w:sz w:val="22"/>
              </w:rPr>
              <w:t>05 Febrero</w:t>
            </w:r>
          </w:p>
        </w:tc>
        <w:tc>
          <w:tcPr>
            <w:tcW w:w="6074" w:type="dxa"/>
            <w:gridSpan w:val="2"/>
          </w:tcPr>
          <w:p>
            <w:pPr>
              <w:pStyle w:val="TableParagraph"/>
              <w:spacing w:before="4"/>
              <w:ind w:left="53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ENCUENTRO DIAGNÓSTICO ESPAÑOL Y MATEMÁTICAS</w:t>
            </w:r>
          </w:p>
        </w:tc>
        <w:tc>
          <w:tcPr>
            <w:tcW w:w="3744" w:type="dxa"/>
          </w:tcPr>
          <w:p>
            <w:pPr>
              <w:pStyle w:val="TableParagraph"/>
              <w:spacing w:before="4"/>
              <w:ind w:left="109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ENCUENTRO VIRTUAL</w:t>
            </w:r>
          </w:p>
        </w:tc>
      </w:tr>
    </w:tbl>
    <w:p>
      <w:pPr>
        <w:spacing w:after="0"/>
        <w:rPr>
          <w:sz w:val="22"/>
        </w:rPr>
        <w:sectPr>
          <w:footerReference w:type="default" r:id="rId5"/>
          <w:type w:val="continuous"/>
          <w:pgSz w:w="12240" w:h="15840"/>
          <w:pgMar w:footer="413" w:top="580" w:bottom="600" w:left="460" w:right="460"/>
          <w:pgNumType w:start="1"/>
        </w:sectPr>
      </w:pPr>
    </w:p>
    <w:p>
      <w:pPr>
        <w:spacing w:line="398" w:lineRule="exact" w:before="117"/>
        <w:ind w:left="3403" w:right="3406" w:firstLine="0"/>
        <w:jc w:val="center"/>
        <w:rPr>
          <w:rFonts w:ascii="Tahoma"/>
          <w:b/>
          <w:i/>
          <w:sz w:val="33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6386195</wp:posOffset>
            </wp:positionH>
            <wp:positionV relativeFrom="paragraph">
              <wp:posOffset>42520</wp:posOffset>
            </wp:positionV>
            <wp:extent cx="885075" cy="791209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75" cy="79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812165</wp:posOffset>
            </wp:positionH>
            <wp:positionV relativeFrom="paragraph">
              <wp:posOffset>-3834</wp:posOffset>
            </wp:positionV>
            <wp:extent cx="1489013" cy="791209"/>
            <wp:effectExtent l="0" t="0" r="0" b="0"/>
            <wp:wrapNone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013" cy="79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i/>
          <w:sz w:val="33"/>
        </w:rPr>
        <w:t>COLEGIO CLASS I.E.D.</w:t>
      </w:r>
    </w:p>
    <w:p>
      <w:pPr>
        <w:spacing w:before="0"/>
        <w:ind w:left="3448" w:right="3406" w:firstLine="0"/>
        <w:jc w:val="center"/>
        <w:rPr>
          <w:i/>
          <w:sz w:val="12"/>
        </w:rPr>
      </w:pPr>
      <w:r>
        <w:rPr>
          <w:i/>
          <w:sz w:val="12"/>
        </w:rPr>
        <w:t>Resolución de Educación Media Técnica No. 080356 del 25 de Noviembre de 2009 </w:t>
      </w:r>
      <w:r>
        <w:rPr>
          <w:i/>
          <w:sz w:val="12"/>
        </w:rPr>
        <w:t>Resolución de Articulación 480 de 20 de Enero de 2008</w:t>
      </w:r>
    </w:p>
    <w:p>
      <w:pPr>
        <w:spacing w:before="0"/>
        <w:ind w:left="3949" w:right="3947" w:hanging="3"/>
        <w:jc w:val="center"/>
        <w:rPr>
          <w:i/>
          <w:sz w:val="12"/>
        </w:rPr>
      </w:pPr>
      <w:r>
        <w:rPr>
          <w:i/>
          <w:sz w:val="12"/>
        </w:rPr>
        <w:t>Resolución de Integración 2818 de Septiembre 13 de 2002 </w:t>
      </w:r>
      <w:r>
        <w:rPr>
          <w:i/>
          <w:sz w:val="12"/>
        </w:rPr>
        <w:t>Resolución de Aprobación Renovada No. 415 Enero 30 de 2001</w:t>
      </w:r>
    </w:p>
    <w:p>
      <w:pPr>
        <w:spacing w:line="137" w:lineRule="exact" w:before="0"/>
        <w:ind w:left="3448" w:right="3181" w:firstLine="0"/>
        <w:jc w:val="center"/>
        <w:rPr>
          <w:i/>
          <w:sz w:val="12"/>
        </w:rPr>
      </w:pPr>
      <w:r>
        <w:rPr>
          <w:i/>
          <w:sz w:val="12"/>
        </w:rPr>
        <w:t>Acuerdo 002 de Enero 12 de 1996</w:t>
      </w:r>
    </w:p>
    <w:p>
      <w:pPr>
        <w:spacing w:line="137" w:lineRule="exact" w:before="0"/>
        <w:ind w:left="3408" w:right="3406" w:firstLine="0"/>
        <w:jc w:val="center"/>
        <w:rPr>
          <w:i/>
          <w:sz w:val="12"/>
        </w:rPr>
      </w:pPr>
      <w:r>
        <w:rPr>
          <w:i/>
          <w:sz w:val="12"/>
        </w:rPr>
        <w:t>DANE 111-001-13122 NIT 830.022-413-DV 4 ICFES JM 090779 JT 090787</w:t>
      </w:r>
    </w:p>
    <w:p>
      <w:pPr>
        <w:spacing w:line="240" w:lineRule="auto" w:before="10"/>
        <w:rPr>
          <w:i/>
          <w:sz w:val="18"/>
        </w:rPr>
      </w:pPr>
    </w:p>
    <w:p>
      <w:pPr>
        <w:pStyle w:val="BodyText"/>
        <w:tabs>
          <w:tab w:pos="9837" w:val="left" w:leader="none"/>
          <w:tab w:pos="9951" w:val="left" w:leader="none"/>
        </w:tabs>
        <w:spacing w:line="504" w:lineRule="auto" w:before="55"/>
        <w:ind w:left="3647" w:right="1366"/>
        <w:rPr>
          <w:rFonts w:ascii="Trebuchet MS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683935</wp:posOffset>
            </wp:positionH>
            <wp:positionV relativeFrom="paragraph">
              <wp:posOffset>32697</wp:posOffset>
            </wp:positionV>
            <wp:extent cx="1809074" cy="688251"/>
            <wp:effectExtent l="0" t="0" r="0" b="0"/>
            <wp:wrapNone/>
            <wp:docPr id="7" name="image12.jpeg" descr="Carteles para rutinas y horarios – Imagenes Educativa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074" cy="688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</w:rPr>
        <w:t>FECHA:</w:t>
      </w:r>
      <w:r>
        <w:rPr>
          <w:rFonts w:ascii="Trebuchet MS"/>
          <w:u w:val="single"/>
        </w:rPr>
        <w:tab/>
        <w:tab/>
      </w:r>
      <w:r>
        <w:rPr>
          <w:rFonts w:ascii="Trebuchet MS"/>
        </w:rPr>
        <w:t> NOMBRE:</w:t>
      </w:r>
      <w:r>
        <w:rPr>
          <w:rFonts w:ascii="Trebuchet MS"/>
          <w:spacing w:val="-19"/>
        </w:rPr>
        <w:t> </w:t>
      </w:r>
      <w:r>
        <w:rPr>
          <w:rFonts w:ascii="Trebuchet MS"/>
          <w:w w:val="75"/>
          <w:u w:val="single"/>
        </w:rPr>
        <w:t> </w:t>
      </w:r>
      <w:r>
        <w:rPr>
          <w:rFonts w:ascii="Trebuchet MS"/>
          <w:u w:val="single"/>
        </w:rPr>
        <w:tab/>
      </w:r>
    </w:p>
    <w:p>
      <w:pPr>
        <w:pStyle w:val="BodyText"/>
        <w:spacing w:before="8"/>
        <w:rPr>
          <w:rFonts w:ascii="Trebuchet MS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962" w:val="left" w:leader="none"/>
        </w:tabs>
        <w:spacing w:line="240" w:lineRule="auto" w:before="54" w:after="0"/>
        <w:ind w:left="1962" w:right="0" w:hanging="36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¿Qué</w:t>
      </w:r>
      <w:r>
        <w:rPr>
          <w:rFonts w:ascii="Trebuchet MS" w:hAnsi="Trebuchet MS"/>
          <w:spacing w:val="-24"/>
          <w:sz w:val="24"/>
        </w:rPr>
        <w:t> </w:t>
      </w:r>
      <w:r>
        <w:rPr>
          <w:rFonts w:ascii="Trebuchet MS" w:hAnsi="Trebuchet MS"/>
          <w:sz w:val="24"/>
        </w:rPr>
        <w:t>le</w:t>
      </w:r>
      <w:r>
        <w:rPr>
          <w:rFonts w:ascii="Trebuchet MS" w:hAnsi="Trebuchet MS"/>
          <w:spacing w:val="-23"/>
          <w:sz w:val="24"/>
        </w:rPr>
        <w:t> </w:t>
      </w:r>
      <w:r>
        <w:rPr>
          <w:rFonts w:ascii="Trebuchet MS" w:hAnsi="Trebuchet MS"/>
          <w:sz w:val="24"/>
        </w:rPr>
        <w:t>gritó</w:t>
      </w:r>
      <w:r>
        <w:rPr>
          <w:rFonts w:ascii="Trebuchet MS" w:hAnsi="Trebuchet MS"/>
          <w:spacing w:val="-23"/>
          <w:sz w:val="24"/>
        </w:rPr>
        <w:t> </w:t>
      </w:r>
      <w:r>
        <w:rPr>
          <w:rFonts w:ascii="Trebuchet MS" w:hAnsi="Trebuchet MS"/>
          <w:sz w:val="24"/>
        </w:rPr>
        <w:t>la</w:t>
      </w:r>
      <w:r>
        <w:rPr>
          <w:rFonts w:ascii="Trebuchet MS" w:hAnsi="Trebuchet MS"/>
          <w:spacing w:val="-21"/>
          <w:sz w:val="24"/>
        </w:rPr>
        <w:t> </w:t>
      </w:r>
      <w:r>
        <w:rPr>
          <w:rFonts w:ascii="Trebuchet MS" w:hAnsi="Trebuchet MS"/>
          <w:sz w:val="24"/>
        </w:rPr>
        <w:t>mamá</w:t>
      </w:r>
      <w:r>
        <w:rPr>
          <w:rFonts w:ascii="Trebuchet MS" w:hAnsi="Trebuchet MS"/>
          <w:spacing w:val="-25"/>
          <w:sz w:val="24"/>
        </w:rPr>
        <w:t> </w:t>
      </w:r>
      <w:r>
        <w:rPr>
          <w:rFonts w:ascii="Trebuchet MS" w:hAnsi="Trebuchet MS"/>
          <w:sz w:val="24"/>
        </w:rPr>
        <w:t>ranita</w:t>
      </w:r>
      <w:r>
        <w:rPr>
          <w:rFonts w:ascii="Trebuchet MS" w:hAnsi="Trebuchet MS"/>
          <w:spacing w:val="-22"/>
          <w:sz w:val="24"/>
        </w:rPr>
        <w:t> </w:t>
      </w:r>
      <w:r>
        <w:rPr>
          <w:rFonts w:ascii="Trebuchet MS" w:hAnsi="Trebuchet MS"/>
          <w:sz w:val="24"/>
        </w:rPr>
        <w:t>a</w:t>
      </w:r>
      <w:r>
        <w:rPr>
          <w:rFonts w:ascii="Trebuchet MS" w:hAnsi="Trebuchet MS"/>
          <w:spacing w:val="-23"/>
          <w:sz w:val="24"/>
        </w:rPr>
        <w:t> </w:t>
      </w:r>
      <w:r>
        <w:rPr>
          <w:rFonts w:ascii="Trebuchet MS" w:hAnsi="Trebuchet MS"/>
          <w:sz w:val="24"/>
        </w:rPr>
        <w:t>Rin</w:t>
      </w:r>
      <w:r>
        <w:rPr>
          <w:rFonts w:ascii="Trebuchet MS" w:hAnsi="Trebuchet MS"/>
          <w:spacing w:val="-22"/>
          <w:sz w:val="24"/>
        </w:rPr>
        <w:t> </w:t>
      </w:r>
      <w:r>
        <w:rPr>
          <w:rFonts w:ascii="Trebuchet MS" w:hAnsi="Trebuchet MS"/>
          <w:sz w:val="24"/>
        </w:rPr>
        <w:t>Rin</w:t>
      </w:r>
      <w:r>
        <w:rPr>
          <w:rFonts w:ascii="Trebuchet MS" w:hAnsi="Trebuchet MS"/>
          <w:spacing w:val="-23"/>
          <w:sz w:val="24"/>
        </w:rPr>
        <w:t> </w:t>
      </w:r>
      <w:r>
        <w:rPr>
          <w:rFonts w:ascii="Trebuchet MS" w:hAnsi="Trebuchet MS"/>
          <w:sz w:val="24"/>
        </w:rPr>
        <w:t>Renacuajo?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5"/>
        </w:rPr>
      </w:pPr>
      <w:r>
        <w:rPr/>
        <w:pict>
          <v:shape style="position:absolute;margin-left:103.099998pt;margin-top:11.351186pt;width:418.15pt;height:.1pt;mso-position-horizontal-relative:page;mso-position-vertical-relative:paragraph;z-index:-15726080;mso-wrap-distance-left:0;mso-wrap-distance-right:0" coordorigin="2062,227" coordsize="8363,0" path="m2062,227l10424,227e" filled="false" stroked="true" strokeweight=".6093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3.099998pt;margin-top:27.191153pt;width:418.15pt;height:.1pt;mso-position-horizontal-relative:page;mso-position-vertical-relative:paragraph;z-index:-15725568;mso-wrap-distance-left:0;mso-wrap-distance-right:0" coordorigin="2062,544" coordsize="8363,0" path="m2062,544l10424,544e" filled="false" stroked="true" strokeweight=".6093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3.099998pt;margin-top:43.061146pt;width:418.5pt;height:.1pt;mso-position-horizontal-relative:page;mso-position-vertical-relative:paragraph;z-index:-15725056;mso-wrap-distance-left:0;mso-wrap-distance-right:0" coordorigin="2062,861" coordsize="8370,0" path="m2062,861l8872,861m8879,861l9953,861m9955,861l10432,861e" filled="false" stroked="true" strokeweight=".6093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0"/>
        </w:rPr>
      </w:pPr>
    </w:p>
    <w:p>
      <w:pPr>
        <w:pStyle w:val="ListParagraph"/>
        <w:numPr>
          <w:ilvl w:val="0"/>
          <w:numId w:val="1"/>
        </w:numPr>
        <w:tabs>
          <w:tab w:pos="1962" w:val="left" w:leader="none"/>
        </w:tabs>
        <w:spacing w:line="240" w:lineRule="auto" w:before="55" w:after="19"/>
        <w:ind w:left="1962" w:right="0" w:hanging="360"/>
        <w:jc w:val="left"/>
        <w:rPr>
          <w:rFonts w:ascii="Trebuchet MS" w:hAnsi="Trebuchet MS"/>
          <w:sz w:val="24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5784935</wp:posOffset>
            </wp:positionH>
            <wp:positionV relativeFrom="paragraph">
              <wp:posOffset>122455</wp:posOffset>
            </wp:positionV>
            <wp:extent cx="1335233" cy="973760"/>
            <wp:effectExtent l="0" t="0" r="0" b="0"/>
            <wp:wrapNone/>
            <wp:docPr id="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233" cy="9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</w:rPr>
        <w:t>Colorea</w:t>
      </w:r>
      <w:r>
        <w:rPr>
          <w:rFonts w:ascii="Trebuchet MS" w:hAnsi="Trebuchet MS"/>
          <w:spacing w:val="-25"/>
          <w:sz w:val="24"/>
        </w:rPr>
        <w:t> </w:t>
      </w:r>
      <w:r>
        <w:rPr>
          <w:rFonts w:ascii="Trebuchet MS" w:hAnsi="Trebuchet MS"/>
          <w:sz w:val="24"/>
        </w:rPr>
        <w:t>las</w:t>
      </w:r>
      <w:r>
        <w:rPr>
          <w:rFonts w:ascii="Trebuchet MS" w:hAnsi="Trebuchet MS"/>
          <w:spacing w:val="-24"/>
          <w:sz w:val="24"/>
        </w:rPr>
        <w:t> </w:t>
      </w:r>
      <w:r>
        <w:rPr>
          <w:rFonts w:ascii="Trebuchet MS" w:hAnsi="Trebuchet MS"/>
          <w:sz w:val="24"/>
        </w:rPr>
        <w:t>prendas</w:t>
      </w:r>
      <w:r>
        <w:rPr>
          <w:rFonts w:ascii="Trebuchet MS" w:hAnsi="Trebuchet MS"/>
          <w:spacing w:val="-24"/>
          <w:sz w:val="24"/>
        </w:rPr>
        <w:t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25"/>
          <w:sz w:val="24"/>
        </w:rPr>
        <w:t> </w:t>
      </w:r>
      <w:r>
        <w:rPr>
          <w:rFonts w:ascii="Trebuchet MS" w:hAnsi="Trebuchet MS"/>
          <w:sz w:val="24"/>
        </w:rPr>
        <w:t>vestir</w:t>
      </w:r>
      <w:r>
        <w:rPr>
          <w:rFonts w:ascii="Trebuchet MS" w:hAnsi="Trebuchet MS"/>
          <w:spacing w:val="-24"/>
          <w:sz w:val="24"/>
        </w:rPr>
        <w:t> </w:t>
      </w:r>
      <w:r>
        <w:rPr>
          <w:rFonts w:ascii="Trebuchet MS" w:hAnsi="Trebuchet MS"/>
          <w:sz w:val="24"/>
        </w:rPr>
        <w:t>que</w:t>
      </w:r>
      <w:r>
        <w:rPr>
          <w:rFonts w:ascii="Trebuchet MS" w:hAnsi="Trebuchet MS"/>
          <w:spacing w:val="-25"/>
          <w:sz w:val="24"/>
        </w:rPr>
        <w:t> </w:t>
      </w:r>
      <w:r>
        <w:rPr>
          <w:rFonts w:ascii="Trebuchet MS" w:hAnsi="Trebuchet MS"/>
          <w:sz w:val="24"/>
        </w:rPr>
        <w:t>usó</w:t>
      </w:r>
      <w:r>
        <w:rPr>
          <w:rFonts w:ascii="Trebuchet MS" w:hAnsi="Trebuchet MS"/>
          <w:spacing w:val="-28"/>
          <w:sz w:val="24"/>
        </w:rPr>
        <w:t> </w:t>
      </w:r>
      <w:r>
        <w:rPr>
          <w:rFonts w:ascii="Trebuchet MS" w:hAnsi="Trebuchet MS"/>
          <w:sz w:val="24"/>
        </w:rPr>
        <w:t>Rin</w:t>
      </w:r>
      <w:r>
        <w:rPr>
          <w:rFonts w:ascii="Trebuchet MS" w:hAnsi="Trebuchet MS"/>
          <w:spacing w:val="-24"/>
          <w:sz w:val="24"/>
        </w:rPr>
        <w:t> </w:t>
      </w:r>
      <w:r>
        <w:rPr>
          <w:rFonts w:ascii="Trebuchet MS" w:hAnsi="Trebuchet MS"/>
          <w:sz w:val="24"/>
        </w:rPr>
        <w:t>Rin</w:t>
      </w:r>
      <w:r>
        <w:rPr>
          <w:rFonts w:ascii="Trebuchet MS" w:hAnsi="Trebuchet MS"/>
          <w:spacing w:val="-25"/>
          <w:sz w:val="24"/>
        </w:rPr>
        <w:t> </w:t>
      </w:r>
      <w:r>
        <w:rPr>
          <w:rFonts w:ascii="Trebuchet MS" w:hAnsi="Trebuchet MS"/>
          <w:sz w:val="24"/>
        </w:rPr>
        <w:t>Renacuajo.</w:t>
      </w:r>
    </w:p>
    <w:p>
      <w:pPr>
        <w:tabs>
          <w:tab w:pos="2680" w:val="left" w:leader="none"/>
          <w:tab w:pos="4044" w:val="left" w:leader="none"/>
          <w:tab w:pos="6944" w:val="left" w:leader="none"/>
        </w:tabs>
        <w:spacing w:line="240" w:lineRule="auto"/>
        <w:ind w:left="681" w:right="0" w:firstLine="0"/>
        <w:rPr>
          <w:rFonts w:ascii="Trebuchet MS"/>
          <w:sz w:val="20"/>
        </w:rPr>
      </w:pPr>
      <w:r>
        <w:rPr>
          <w:rFonts w:ascii="Trebuchet MS"/>
          <w:position w:val="11"/>
          <w:sz w:val="20"/>
        </w:rPr>
        <w:drawing>
          <wp:inline distT="0" distB="0" distL="0" distR="0">
            <wp:extent cx="960193" cy="1241869"/>
            <wp:effectExtent l="0" t="0" r="0" b="0"/>
            <wp:docPr id="1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93" cy="12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1"/>
          <w:sz w:val="20"/>
        </w:rPr>
      </w:r>
      <w:r>
        <w:rPr>
          <w:rFonts w:ascii="Trebuchet MS"/>
          <w:position w:val="11"/>
          <w:sz w:val="20"/>
        </w:rPr>
        <w:tab/>
      </w:r>
      <w:r>
        <w:rPr>
          <w:rFonts w:ascii="Trebuchet MS"/>
          <w:sz w:val="20"/>
        </w:rPr>
        <w:drawing>
          <wp:inline distT="0" distB="0" distL="0" distR="0">
            <wp:extent cx="623931" cy="1282446"/>
            <wp:effectExtent l="0" t="0" r="0" b="0"/>
            <wp:docPr id="1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31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13"/>
          <w:sz w:val="20"/>
        </w:rPr>
        <w:drawing>
          <wp:inline distT="0" distB="0" distL="0" distR="0">
            <wp:extent cx="1491807" cy="1201578"/>
            <wp:effectExtent l="0" t="0" r="0" b="0"/>
            <wp:docPr id="1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807" cy="120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3"/>
          <w:sz w:val="20"/>
        </w:rPr>
      </w:r>
      <w:r>
        <w:rPr>
          <w:rFonts w:ascii="Trebuchet MS"/>
          <w:position w:val="13"/>
          <w:sz w:val="20"/>
        </w:rPr>
        <w:tab/>
      </w:r>
      <w:r>
        <w:rPr>
          <w:rFonts w:ascii="Trebuchet MS"/>
          <w:position w:val="20"/>
          <w:sz w:val="20"/>
        </w:rPr>
        <w:drawing>
          <wp:inline distT="0" distB="0" distL="0" distR="0">
            <wp:extent cx="660294" cy="1193387"/>
            <wp:effectExtent l="0" t="0" r="0" b="0"/>
            <wp:docPr id="1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94" cy="11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20"/>
          <w:sz w:val="20"/>
        </w:rPr>
      </w:r>
    </w:p>
    <w:p>
      <w:pPr>
        <w:pStyle w:val="BodyText"/>
        <w:rPr>
          <w:rFonts w:ascii="Trebuchet MS"/>
        </w:rPr>
      </w:pPr>
    </w:p>
    <w:p>
      <w:pPr>
        <w:pStyle w:val="ListParagraph"/>
        <w:numPr>
          <w:ilvl w:val="0"/>
          <w:numId w:val="1"/>
        </w:numPr>
        <w:tabs>
          <w:tab w:pos="1962" w:val="left" w:leader="none"/>
        </w:tabs>
        <w:spacing w:line="273" w:lineRule="auto" w:before="203" w:after="0"/>
        <w:ind w:left="1962" w:right="4765" w:hanging="360"/>
        <w:jc w:val="left"/>
        <w:rPr>
          <w:rFonts w:ascii="Trebuchet MS" w:hAnsi="Trebuchet MS"/>
          <w:sz w:val="24"/>
        </w:rPr>
      </w:pPr>
      <w:r>
        <w:rPr/>
        <w:pict>
          <v:group style="position:absolute;margin-left:383.574951pt;margin-top:-3.05804pt;width:174.35pt;height:112.05pt;mso-position-horizontal-relative:page;mso-position-vertical-relative:paragraph;z-index:15739392" coordorigin="7671,-61" coordsize="3487,2241">
            <v:shape style="position:absolute;left:7673;top:-55;width:3484;height:2223" coordorigin="7674,-54" coordsize="3484,2223" path="m7859,-54l7797,-53,7741,-43,7693,-24,7702,45,7703,111,7698,176,7682,311,7676,385,7674,465,7679,553,7706,741,7710,822,7708,896,7701,966,7684,1100,7678,1168,7676,1238,7680,1312,7693,1392,7707,1470,7714,1541,7715,1605,7713,1667,7707,1728,7701,1793,7695,1862,7690,1940,7689,2029,7693,2132,7780,2117,7863,2112,7942,2114,8017,2122,8090,2133,8160,2145,8228,2155,8294,2161,8359,2160,8422,2152,8551,2111,8627,2098,8710,2091,8797,2091,8886,2094,8975,2101,9062,2109,9221,2125,9288,2130,9344,2132,9398,2132,9459,2133,9678,2141,9762,2143,9850,2144,9942,2144,10038,2142,10137,2138,10239,2132,10332,2128,10423,2129,10511,2134,10597,2141,10758,2158,10833,2164,10903,2169,10969,2169,11029,2164,11084,2152,11133,2132,11132,2047,11134,1961,11138,1875,11149,1707,11154,1627,11157,1549,11158,1475,11154,1406,11147,1342,11133,1284,11118,1215,11113,1143,11115,1069,11121,993,11130,918,11138,843,11143,769,11142,698,11133,630,11124,565,11123,502,11127,439,11143,307,11149,235,11151,157,11147,71,11133,-24,11063,-17,10990,-15,10915,-17,10839,-21,10760,-27,10599,-41,10517,-46,10434,-50,10351,-50,10268,-47,10184,-38,10000,-7,9911,1,9832,1,9761,-4,9694,-12,9629,-22,9565,-30,9497,-34,9424,-33,9267,-15,9191,-12,9114,-14,9038,-19,8884,-32,8807,-38,8728,-42,8648,-42,8567,-36,8484,-24,8400,-13,8317,-10,8234,-14,8152,-21,8074,-31,7998,-41,7926,-50,7859,-54xe" filled="true" fillcolor="#fae4d5" stroked="false">
              <v:path arrowok="t"/>
              <v:fill type="solid"/>
            </v:shape>
            <v:shape style="position:absolute;left:7681;top:-52;width:3466;height:2221" coordorigin="7681,-51" coordsize="3466,2221" path="m7693,-24l7757,-41,7823,-50,7890,-51,7958,-47,8027,-40,8098,-30,8171,-20,8244,-12,8319,-6,8396,-5,8474,-11,8553,-24,8640,-39,8727,-47,8812,-48,8896,-45,8977,-39,9056,-31,9130,-24,9200,-18,9266,-15,9325,-16,9379,-24,9440,-32,9512,-32,9593,-26,9680,-17,9769,-7,9859,1,9947,6,10029,5,10105,-4,10170,-24,10219,-40,10276,-47,10339,-49,10407,-46,10481,-39,10558,-30,10638,-21,10720,-12,10803,-5,10887,-1,10971,-2,11053,-10,11133,-24,11142,69,11146,149,11147,218,11145,281,11142,341,11138,402,11134,466,11132,537,11131,620,11133,716,11136,835,11135,931,11132,1012,11129,1083,11126,1148,11125,1214,11127,1286,11133,1370,11137,1445,11134,1521,11128,1598,11120,1676,11112,1754,11106,1832,11103,1909,11105,1985,11114,2060,11133,2132,11044,2131,10964,2127,10892,2119,10824,2110,10759,2101,10696,2093,10633,2087,10566,2084,10496,2086,10419,2094,10334,2109,10239,2132,10144,2154,10059,2166,9983,2170,9914,2167,9851,2159,9791,2149,9733,2138,9675,2127,9616,2120,9554,2117,9487,2120,9413,2132,9337,2145,9264,2150,9194,2150,9124,2146,9055,2139,8986,2130,8915,2122,8843,2115,8768,2112,8690,2112,8607,2118,8519,2132,8422,2147,8331,2153,8244,2153,8162,2149,8084,2142,8010,2133,7940,2125,7873,2119,7810,2117,7750,2121,7693,2132,7693,2045,7694,1967,7695,1894,7695,1821,7696,1744,7696,1661,7695,1566,7693,1456,7693,1356,7695,1263,7699,1178,7704,1100,7708,1026,7710,956,7709,889,7704,824,7693,759,7684,698,7681,631,7683,559,7688,483,7694,403,7701,321,7705,236,7706,150,7703,63,7693,-24xe" filled="false" stroked="true" strokeweight="1pt" strokecolor="#ec7c30">
              <v:path arrowok="t"/>
              <v:stroke dashstyle="solid"/>
            </v:shape>
            <v:shape style="position:absolute;left:7727;top:-16;width:3386;height:2113" type="#_x0000_t202" filled="false" stroked="false">
              <v:textbox inset="0,0,0,0">
                <w:txbxContent>
                  <w:p>
                    <w:pPr>
                      <w:spacing w:line="235" w:lineRule="auto" w:before="55"/>
                      <w:ind w:left="186" w:right="196" w:hanging="1"/>
                      <w:jc w:val="center"/>
                      <w:rPr>
                        <w:rFonts w:ascii="Arial Black" w:hAnsi="Arial Black"/>
                        <w:sz w:val="22"/>
                      </w:rPr>
                    </w:pPr>
                    <w:r>
                      <w:rPr>
                        <w:rFonts w:ascii="Arial Black" w:hAnsi="Arial Black"/>
                        <w:w w:val="94"/>
                        <w:sz w:val="22"/>
                      </w:rPr>
                      <w:t>L</w:t>
                    </w:r>
                    <w:r>
                      <w:rPr>
                        <w:rFonts w:ascii="Arial Black" w:hAnsi="Arial Black"/>
                        <w:spacing w:val="-2"/>
                        <w:w w:val="92"/>
                        <w:sz w:val="22"/>
                      </w:rPr>
                      <w:t>e</w:t>
                    </w:r>
                    <w:r>
                      <w:rPr>
                        <w:rFonts w:ascii="Arial Black" w:hAnsi="Arial Black"/>
                        <w:w w:val="92"/>
                        <w:sz w:val="22"/>
                      </w:rPr>
                      <w:t>e</w:t>
                    </w:r>
                    <w:r>
                      <w:rPr>
                        <w:rFonts w:ascii="Arial Black" w:hAnsi="Arial Black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pacing w:val="1"/>
                        <w:w w:val="92"/>
                        <w:sz w:val="22"/>
                      </w:rPr>
                      <w:t>e</w:t>
                    </w:r>
                    <w:r>
                      <w:rPr>
                        <w:rFonts w:ascii="Arial Black" w:hAnsi="Arial Black"/>
                        <w:w w:val="101"/>
                        <w:sz w:val="22"/>
                      </w:rPr>
                      <w:t>l</w:t>
                    </w:r>
                    <w:r>
                      <w:rPr>
                        <w:rFonts w:ascii="Arial Black" w:hAnsi="Arial Black"/>
                        <w:spacing w:val="1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pacing w:val="-3"/>
                        <w:w w:val="122"/>
                        <w:sz w:val="22"/>
                      </w:rPr>
                      <w:t>t</w:t>
                    </w:r>
                    <w:r>
                      <w:rPr>
                        <w:rFonts w:ascii="Arial Black" w:hAnsi="Arial Black"/>
                        <w:spacing w:val="1"/>
                        <w:w w:val="92"/>
                        <w:sz w:val="22"/>
                      </w:rPr>
                      <w:t>e</w:t>
                    </w:r>
                    <w:r>
                      <w:rPr>
                        <w:rFonts w:ascii="Arial Black" w:hAnsi="Arial Black"/>
                        <w:spacing w:val="-2"/>
                        <w:w w:val="97"/>
                        <w:sz w:val="22"/>
                      </w:rPr>
                      <w:t>x</w:t>
                    </w:r>
                    <w:r>
                      <w:rPr>
                        <w:rFonts w:ascii="Arial Black" w:hAnsi="Arial Black"/>
                        <w:w w:val="108"/>
                        <w:sz w:val="22"/>
                      </w:rPr>
                      <w:t>to</w:t>
                    </w:r>
                    <w:r>
                      <w:rPr>
                        <w:rFonts w:ascii="Arial Black" w:hAnsi="Arial Black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pacing w:val="-2"/>
                        <w:w w:val="88"/>
                        <w:sz w:val="22"/>
                      </w:rPr>
                      <w:t>T</w:t>
                    </w:r>
                    <w:r>
                      <w:rPr>
                        <w:rFonts w:ascii="Arial Black" w:hAnsi="Arial Black"/>
                        <w:w w:val="97"/>
                        <w:sz w:val="22"/>
                      </w:rPr>
                      <w:t>ODO</w:t>
                    </w:r>
                    <w:r>
                      <w:rPr>
                        <w:rFonts w:ascii="Arial Black" w:hAnsi="Arial Black"/>
                        <w:w w:val="88"/>
                        <w:sz w:val="22"/>
                      </w:rPr>
                      <w:t>S</w:t>
                    </w:r>
                    <w:r>
                      <w:rPr>
                        <w:rFonts w:ascii="Arial Black" w:hAnsi="Arial Black"/>
                        <w:spacing w:val="7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w w:val="94"/>
                        <w:sz w:val="22"/>
                      </w:rPr>
                      <w:t>L</w:t>
                    </w:r>
                    <w:r>
                      <w:rPr>
                        <w:rFonts w:ascii="Arial Black" w:hAnsi="Arial Black"/>
                        <w:w w:val="93"/>
                        <w:sz w:val="22"/>
                      </w:rPr>
                      <w:t>OS </w:t>
                    </w:r>
                    <w:r>
                      <w:rPr>
                        <w:rFonts w:ascii="Arial Black" w:hAnsi="Arial Black"/>
                        <w:w w:val="91"/>
                        <w:sz w:val="22"/>
                      </w:rPr>
                      <w:t>DÍAS</w:t>
                    </w:r>
                    <w:r>
                      <w:rPr>
                        <w:rFonts w:ascii="Arial Black" w:hAnsi="Arial Black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pacing w:val="1"/>
                        <w:w w:val="92"/>
                        <w:sz w:val="22"/>
                      </w:rPr>
                      <w:t>e</w:t>
                    </w:r>
                    <w:r>
                      <w:rPr>
                        <w:rFonts w:ascii="Arial Black" w:hAnsi="Arial Black"/>
                        <w:w w:val="105"/>
                        <w:sz w:val="22"/>
                      </w:rPr>
                      <w:t>n</w:t>
                    </w:r>
                    <w:r>
                      <w:rPr>
                        <w:rFonts w:ascii="Arial Black" w:hAnsi="Arial Black"/>
                        <w:spacing w:val="7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w w:val="105"/>
                        <w:sz w:val="22"/>
                      </w:rPr>
                      <w:t>voz</w:t>
                    </w:r>
                    <w:r>
                      <w:rPr>
                        <w:rFonts w:ascii="Arial Black" w:hAnsi="Arial Black"/>
                        <w:spacing w:val="8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/>
                        <w:w w:val="93"/>
                        <w:sz w:val="22"/>
                      </w:rPr>
                      <w:t>alta</w:t>
                    </w:r>
                    <w:r>
                      <w:rPr>
                        <w:rFonts w:ascii="Arial Black" w:hAnsi="Arial Black"/>
                        <w:smallCaps w:val="0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 w:val="0"/>
                        <w:w w:val="102"/>
                        <w:sz w:val="22"/>
                      </w:rPr>
                      <w:t>p</w:t>
                    </w:r>
                    <w:r>
                      <w:rPr>
                        <w:rFonts w:ascii="Arial Black" w:hAnsi="Arial Black"/>
                        <w:smallCaps w:val="0"/>
                        <w:spacing w:val="-4"/>
                        <w:w w:val="102"/>
                        <w:sz w:val="22"/>
                      </w:rPr>
                      <w:t>u</w:t>
                    </w:r>
                    <w:r>
                      <w:rPr>
                        <w:rFonts w:ascii="Arial Black" w:hAnsi="Arial Black"/>
                        <w:smallCaps w:val="0"/>
                        <w:spacing w:val="1"/>
                        <w:w w:val="92"/>
                        <w:sz w:val="22"/>
                      </w:rPr>
                      <w:t>e</w:t>
                    </w:r>
                    <w:r>
                      <w:rPr>
                        <w:rFonts w:ascii="Arial Black" w:hAnsi="Arial Black"/>
                        <w:smallCaps w:val="0"/>
                        <w:w w:val="91"/>
                        <w:sz w:val="22"/>
                      </w:rPr>
                      <w:t>s</w:t>
                    </w:r>
                    <w:r>
                      <w:rPr>
                        <w:rFonts w:ascii="Arial Black" w:hAnsi="Arial Black"/>
                        <w:smallCaps w:val="0"/>
                        <w:spacing w:val="8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 w:val="0"/>
                        <w:spacing w:val="-6"/>
                        <w:w w:val="92"/>
                        <w:sz w:val="22"/>
                      </w:rPr>
                      <w:t>e</w:t>
                    </w:r>
                    <w:r>
                      <w:rPr>
                        <w:rFonts w:ascii="Arial Black" w:hAnsi="Arial Black"/>
                        <w:smallCaps w:val="0"/>
                        <w:spacing w:val="-7"/>
                        <w:w w:val="105"/>
                        <w:sz w:val="22"/>
                      </w:rPr>
                      <w:t>n</w:t>
                    </w:r>
                    <w:r>
                      <w:rPr>
                        <w:rFonts w:ascii="Arial Black" w:hAnsi="Arial Black"/>
                        <w:smallCaps w:val="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 w:val="0"/>
                        <w:spacing w:val="1"/>
                        <w:w w:val="92"/>
                        <w:sz w:val="22"/>
                      </w:rPr>
                      <w:t>e</w:t>
                    </w:r>
                    <w:r>
                      <w:rPr>
                        <w:rFonts w:ascii="Arial Black" w:hAnsi="Arial Black"/>
                        <w:smallCaps w:val="0"/>
                        <w:w w:val="101"/>
                        <w:sz w:val="22"/>
                      </w:rPr>
                      <w:t>l</w:t>
                    </w:r>
                    <w:r>
                      <w:rPr>
                        <w:rFonts w:ascii="Arial Black" w:hAnsi="Arial Black"/>
                        <w:smallCaps w:val="0"/>
                        <w:spacing w:val="1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 w:val="0"/>
                        <w:w w:val="102"/>
                        <w:sz w:val="22"/>
                      </w:rPr>
                      <w:t>p</w:t>
                    </w:r>
                    <w:r>
                      <w:rPr>
                        <w:rFonts w:ascii="Arial Black" w:hAnsi="Arial Black"/>
                        <w:smallCaps w:val="0"/>
                        <w:spacing w:val="-2"/>
                        <w:w w:val="102"/>
                        <w:sz w:val="22"/>
                      </w:rPr>
                      <w:t>r</w:t>
                    </w:r>
                    <w:r>
                      <w:rPr>
                        <w:rFonts w:ascii="Arial Black" w:hAnsi="Arial Black"/>
                        <w:smallCaps w:val="0"/>
                        <w:w w:val="98"/>
                        <w:sz w:val="22"/>
                      </w:rPr>
                      <w:t>ó</w:t>
                    </w:r>
                    <w:r>
                      <w:rPr>
                        <w:rFonts w:ascii="Arial Black" w:hAnsi="Arial Black"/>
                        <w:smallCaps w:val="0"/>
                        <w:spacing w:val="-2"/>
                        <w:w w:val="98"/>
                        <w:sz w:val="22"/>
                      </w:rPr>
                      <w:t>x</w:t>
                    </w:r>
                    <w:r>
                      <w:rPr>
                        <w:rFonts w:ascii="Arial Black" w:hAnsi="Arial Black"/>
                        <w:smallCaps w:val="0"/>
                        <w:w w:val="104"/>
                        <w:sz w:val="22"/>
                      </w:rPr>
                      <w:t>imo</w:t>
                    </w:r>
                    <w:r>
                      <w:rPr>
                        <w:rFonts w:ascii="Arial Black" w:hAnsi="Arial Black"/>
                        <w:smallCaps w:val="0"/>
                        <w:spacing w:val="8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 w:val="0"/>
                        <w:spacing w:val="1"/>
                        <w:w w:val="92"/>
                        <w:sz w:val="22"/>
                      </w:rPr>
                      <w:t>e</w:t>
                    </w:r>
                    <w:r>
                      <w:rPr>
                        <w:rFonts w:ascii="Arial Black" w:hAnsi="Arial Black"/>
                        <w:smallCaps w:val="0"/>
                        <w:spacing w:val="-4"/>
                        <w:w w:val="105"/>
                        <w:sz w:val="22"/>
                      </w:rPr>
                      <w:t>n</w:t>
                    </w:r>
                    <w:r>
                      <w:rPr>
                        <w:rFonts w:ascii="Arial Black" w:hAnsi="Arial Black"/>
                        <w:smallCaps w:val="0"/>
                        <w:w w:val="96"/>
                        <w:sz w:val="22"/>
                      </w:rPr>
                      <w:t>cue</w:t>
                    </w:r>
                    <w:r>
                      <w:rPr>
                        <w:rFonts w:ascii="Arial Black" w:hAnsi="Arial Black"/>
                        <w:smallCaps w:val="0"/>
                        <w:spacing w:val="-4"/>
                        <w:w w:val="105"/>
                        <w:sz w:val="22"/>
                      </w:rPr>
                      <w:t>n</w:t>
                    </w:r>
                    <w:r>
                      <w:rPr>
                        <w:rFonts w:ascii="Arial Black" w:hAnsi="Arial Black"/>
                        <w:smallCaps w:val="0"/>
                        <w:spacing w:val="-2"/>
                        <w:w w:val="122"/>
                        <w:sz w:val="22"/>
                      </w:rPr>
                      <w:t>t</w:t>
                    </w:r>
                    <w:r>
                      <w:rPr>
                        <w:rFonts w:ascii="Arial Black" w:hAnsi="Arial Black"/>
                        <w:smallCaps w:val="0"/>
                        <w:w w:val="109"/>
                        <w:sz w:val="22"/>
                      </w:rPr>
                      <w:t>r</w:t>
                    </w:r>
                    <w:r>
                      <w:rPr>
                        <w:rFonts w:ascii="Arial Black" w:hAnsi="Arial Black"/>
                        <w:smallCaps w:val="0"/>
                        <w:w w:val="99"/>
                        <w:sz w:val="22"/>
                      </w:rPr>
                      <w:t>o </w:t>
                    </w:r>
                    <w:r>
                      <w:rPr>
                        <w:rFonts w:ascii="Arial Black" w:hAnsi="Arial Black"/>
                        <w:smallCaps w:val="0"/>
                        <w:w w:val="107"/>
                        <w:sz w:val="22"/>
                      </w:rPr>
                      <w:t>vir</w:t>
                    </w:r>
                    <w:r>
                      <w:rPr>
                        <w:rFonts w:ascii="Arial Black" w:hAnsi="Arial Black"/>
                        <w:smallCaps w:val="0"/>
                        <w:w w:val="113"/>
                        <w:sz w:val="22"/>
                      </w:rPr>
                      <w:t>t</w:t>
                    </w:r>
                    <w:r>
                      <w:rPr>
                        <w:rFonts w:ascii="Arial Black" w:hAnsi="Arial Black"/>
                        <w:smallCaps w:val="0"/>
                        <w:spacing w:val="-3"/>
                        <w:w w:val="113"/>
                        <w:sz w:val="22"/>
                      </w:rPr>
                      <w:t>u</w:t>
                    </w:r>
                    <w:r>
                      <w:rPr>
                        <w:rFonts w:ascii="Arial Black" w:hAnsi="Arial Black"/>
                        <w:smallCaps/>
                        <w:w w:val="86"/>
                        <w:sz w:val="22"/>
                      </w:rPr>
                      <w:t>al</w:t>
                    </w:r>
                    <w:r>
                      <w:rPr>
                        <w:rFonts w:ascii="Arial Black" w:hAnsi="Arial Black"/>
                        <w:smallCaps w:val="0"/>
                        <w:spacing w:val="1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/>
                        <w:w w:val="104"/>
                        <w:sz w:val="22"/>
                      </w:rPr>
                      <w:t>h</w:t>
                    </w:r>
                    <w:r>
                      <w:rPr>
                        <w:rFonts w:ascii="Arial Black" w:hAnsi="Arial Black"/>
                        <w:smallCaps/>
                        <w:spacing w:val="-2"/>
                        <w:w w:val="104"/>
                        <w:sz w:val="22"/>
                      </w:rPr>
                      <w:t>a</w:t>
                    </w:r>
                    <w:r>
                      <w:rPr>
                        <w:rFonts w:ascii="Arial Black" w:hAnsi="Arial Black"/>
                        <w:smallCaps w:val="0"/>
                        <w:w w:val="109"/>
                        <w:sz w:val="22"/>
                      </w:rPr>
                      <w:t>r</w:t>
                    </w:r>
                    <w:r>
                      <w:rPr>
                        <w:rFonts w:ascii="Arial Black" w:hAnsi="Arial Black"/>
                        <w:smallCaps w:val="0"/>
                        <w:spacing w:val="-2"/>
                        <w:w w:val="92"/>
                        <w:sz w:val="22"/>
                      </w:rPr>
                      <w:t>e</w:t>
                    </w:r>
                    <w:r>
                      <w:rPr>
                        <w:rFonts w:ascii="Arial Black" w:hAnsi="Arial Black"/>
                        <w:smallCaps w:val="0"/>
                        <w:w w:val="107"/>
                        <w:sz w:val="22"/>
                      </w:rPr>
                      <w:t>m</w:t>
                    </w:r>
                    <w:r>
                      <w:rPr>
                        <w:rFonts w:ascii="Arial Black" w:hAnsi="Arial Black"/>
                        <w:smallCaps w:val="0"/>
                        <w:spacing w:val="-3"/>
                        <w:w w:val="99"/>
                        <w:sz w:val="22"/>
                      </w:rPr>
                      <w:t>o</w:t>
                    </w:r>
                    <w:r>
                      <w:rPr>
                        <w:rFonts w:ascii="Arial Black" w:hAnsi="Arial Black"/>
                        <w:smallCaps w:val="0"/>
                        <w:w w:val="91"/>
                        <w:sz w:val="22"/>
                      </w:rPr>
                      <w:t>s</w:t>
                    </w:r>
                    <w:r>
                      <w:rPr>
                        <w:rFonts w:ascii="Arial Black" w:hAnsi="Arial Black"/>
                        <w:smallCaps w:val="0"/>
                        <w:spacing w:val="1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 w:val="0"/>
                        <w:w w:val="105"/>
                        <w:sz w:val="22"/>
                      </w:rPr>
                      <w:t>u</w:t>
                    </w:r>
                    <w:r>
                      <w:rPr>
                        <w:rFonts w:ascii="Arial Black" w:hAnsi="Arial Black"/>
                        <w:smallCaps w:val="0"/>
                        <w:spacing w:val="-4"/>
                        <w:w w:val="105"/>
                        <w:sz w:val="22"/>
                      </w:rPr>
                      <w:t>n</w:t>
                    </w:r>
                    <w:r>
                      <w:rPr>
                        <w:rFonts w:ascii="Arial Black" w:hAnsi="Arial Black"/>
                        <w:smallCaps/>
                        <w:w w:val="106"/>
                        <w:sz w:val="22"/>
                      </w:rPr>
                      <w:t>a</w:t>
                    </w:r>
                    <w:r>
                      <w:rPr>
                        <w:rFonts w:ascii="Arial Black" w:hAnsi="Arial Black"/>
                        <w:smallCaps w:val="0"/>
                        <w:w w:val="106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 w:val="0"/>
                        <w:w w:val="95"/>
                        <w:sz w:val="22"/>
                      </w:rPr>
                      <w:t>le</w:t>
                    </w:r>
                    <w:r>
                      <w:rPr>
                        <w:rFonts w:ascii="Arial Black" w:hAnsi="Arial Black"/>
                        <w:smallCaps w:val="0"/>
                        <w:w w:val="103"/>
                        <w:sz w:val="22"/>
                      </w:rPr>
                      <w:t>ct</w:t>
                    </w:r>
                    <w:r>
                      <w:rPr>
                        <w:rFonts w:ascii="Arial Black" w:hAnsi="Arial Black"/>
                        <w:smallCaps w:val="0"/>
                        <w:spacing w:val="-3"/>
                        <w:w w:val="106"/>
                        <w:sz w:val="22"/>
                      </w:rPr>
                      <w:t>u</w:t>
                    </w:r>
                    <w:r>
                      <w:rPr>
                        <w:rFonts w:ascii="Arial Black" w:hAnsi="Arial Black"/>
                        <w:smallCaps w:val="0"/>
                        <w:w w:val="109"/>
                        <w:sz w:val="22"/>
                      </w:rPr>
                      <w:t>r</w:t>
                    </w:r>
                    <w:r>
                      <w:rPr>
                        <w:rFonts w:ascii="Arial Black" w:hAnsi="Arial Black"/>
                        <w:smallCaps/>
                        <w:w w:val="106"/>
                        <w:sz w:val="22"/>
                      </w:rPr>
                      <w:t>a</w:t>
                    </w:r>
                    <w:r>
                      <w:rPr>
                        <w:rFonts w:ascii="Arial Black" w:hAnsi="Arial Black"/>
                        <w:smallCaps w:val="0"/>
                        <w:spacing w:val="8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 w:val="0"/>
                        <w:spacing w:val="1"/>
                        <w:w w:val="92"/>
                        <w:sz w:val="22"/>
                      </w:rPr>
                      <w:t>e</w:t>
                    </w:r>
                    <w:r>
                      <w:rPr>
                        <w:rFonts w:ascii="Arial Black" w:hAnsi="Arial Black"/>
                        <w:smallCaps w:val="0"/>
                        <w:w w:val="105"/>
                        <w:sz w:val="22"/>
                      </w:rPr>
                      <w:t>n</w:t>
                    </w:r>
                    <w:r>
                      <w:rPr>
                        <w:rFonts w:ascii="Arial Black" w:hAnsi="Arial Black"/>
                        <w:smallCaps w:val="0"/>
                        <w:spacing w:val="7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 w:val="0"/>
                        <w:w w:val="105"/>
                        <w:sz w:val="22"/>
                      </w:rPr>
                      <w:t>voz</w:t>
                    </w:r>
                    <w:r>
                      <w:rPr>
                        <w:rFonts w:ascii="Arial Black" w:hAnsi="Arial Black"/>
                        <w:smallCaps w:val="0"/>
                        <w:spacing w:val="8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/>
                        <w:w w:val="93"/>
                        <w:sz w:val="22"/>
                      </w:rPr>
                      <w:t>alta</w:t>
                    </w:r>
                    <w:r>
                      <w:rPr>
                        <w:rFonts w:ascii="Arial Black" w:hAnsi="Arial Black"/>
                        <w:smallCaps w:val="0"/>
                        <w:spacing w:val="7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 w:val="0"/>
                        <w:w w:val="104"/>
                        <w:sz w:val="22"/>
                      </w:rPr>
                      <w:t>y </w:t>
                    </w:r>
                    <w:r>
                      <w:rPr>
                        <w:rFonts w:ascii="Arial Black" w:hAnsi="Arial Black"/>
                        <w:smallCaps/>
                        <w:w w:val="101"/>
                        <w:sz w:val="22"/>
                      </w:rPr>
                      <w:t>analiz</w:t>
                    </w:r>
                    <w:r>
                      <w:rPr>
                        <w:rFonts w:ascii="Arial Black" w:hAnsi="Arial Black"/>
                        <w:smallCaps/>
                        <w:spacing w:val="-3"/>
                        <w:w w:val="101"/>
                        <w:sz w:val="22"/>
                      </w:rPr>
                      <w:t>a</w:t>
                    </w:r>
                    <w:r>
                      <w:rPr>
                        <w:rFonts w:ascii="Arial Black" w:hAnsi="Arial Black"/>
                        <w:smallCaps w:val="0"/>
                        <w:spacing w:val="-2"/>
                        <w:w w:val="109"/>
                        <w:sz w:val="22"/>
                      </w:rPr>
                      <w:t>r</w:t>
                    </w:r>
                    <w:r>
                      <w:rPr>
                        <w:rFonts w:ascii="Arial Black" w:hAnsi="Arial Black"/>
                        <w:smallCaps w:val="0"/>
                        <w:spacing w:val="1"/>
                        <w:w w:val="92"/>
                        <w:sz w:val="22"/>
                      </w:rPr>
                      <w:t>e</w:t>
                    </w:r>
                    <w:r>
                      <w:rPr>
                        <w:rFonts w:ascii="Arial Black" w:hAnsi="Arial Black"/>
                        <w:smallCaps w:val="0"/>
                        <w:spacing w:val="-2"/>
                        <w:w w:val="107"/>
                        <w:sz w:val="22"/>
                      </w:rPr>
                      <w:t>m</w:t>
                    </w:r>
                    <w:r>
                      <w:rPr>
                        <w:rFonts w:ascii="Arial Black" w:hAnsi="Arial Black"/>
                        <w:smallCaps w:val="0"/>
                        <w:w w:val="95"/>
                        <w:sz w:val="22"/>
                      </w:rPr>
                      <w:t>os</w:t>
                    </w:r>
                    <w:r>
                      <w:rPr>
                        <w:rFonts w:ascii="Arial Black" w:hAnsi="Arial Black"/>
                        <w:smallCaps w:val="0"/>
                        <w:spacing w:val="10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/>
                        <w:w w:val="86"/>
                        <w:sz w:val="22"/>
                      </w:rPr>
                      <w:t>la</w:t>
                    </w:r>
                    <w:r>
                      <w:rPr>
                        <w:rFonts w:ascii="Arial Black" w:hAnsi="Arial Black"/>
                        <w:smallCaps w:val="0"/>
                        <w:spacing w:val="8"/>
                        <w:sz w:val="22"/>
                      </w:rPr>
                      <w:t> </w:t>
                    </w:r>
                    <w:r>
                      <w:rPr>
                        <w:rFonts w:ascii="Arial Black" w:hAnsi="Arial Black"/>
                        <w:smallCaps/>
                        <w:w w:val="94"/>
                        <w:sz w:val="22"/>
                      </w:rPr>
                      <w:t>ob</w:t>
                    </w:r>
                    <w:r>
                      <w:rPr>
                        <w:rFonts w:ascii="Arial Black" w:hAnsi="Arial Black"/>
                        <w:smallCaps/>
                        <w:spacing w:val="-2"/>
                        <w:w w:val="94"/>
                        <w:sz w:val="22"/>
                      </w:rPr>
                      <w:t>r</w:t>
                    </w:r>
                    <w:r>
                      <w:rPr>
                        <w:rFonts w:ascii="Arial Black" w:hAnsi="Arial Black"/>
                        <w:smallCaps/>
                        <w:w w:val="102"/>
                        <w:sz w:val="22"/>
                      </w:rPr>
                      <w:t>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w w:val="95"/>
          <w:sz w:val="24"/>
        </w:rPr>
        <w:t>¿Con</w:t>
      </w:r>
      <w:r>
        <w:rPr>
          <w:rFonts w:ascii="Trebuchet MS" w:hAnsi="Trebuchet MS"/>
          <w:spacing w:val="-35"/>
          <w:w w:val="95"/>
          <w:sz w:val="24"/>
        </w:rPr>
        <w:t> </w:t>
      </w:r>
      <w:r>
        <w:rPr>
          <w:rFonts w:ascii="Trebuchet MS" w:hAnsi="Trebuchet MS"/>
          <w:w w:val="95"/>
          <w:sz w:val="24"/>
        </w:rPr>
        <w:t>quién</w:t>
      </w:r>
      <w:r>
        <w:rPr>
          <w:rFonts w:ascii="Trebuchet MS" w:hAnsi="Trebuchet MS"/>
          <w:spacing w:val="-35"/>
          <w:w w:val="95"/>
          <w:sz w:val="24"/>
        </w:rPr>
        <w:t> </w:t>
      </w:r>
      <w:r>
        <w:rPr>
          <w:rFonts w:ascii="Trebuchet MS" w:hAnsi="Trebuchet MS"/>
          <w:w w:val="95"/>
          <w:sz w:val="24"/>
        </w:rPr>
        <w:t>se</w:t>
      </w:r>
      <w:r>
        <w:rPr>
          <w:rFonts w:ascii="Trebuchet MS" w:hAnsi="Trebuchet MS"/>
          <w:spacing w:val="-34"/>
          <w:w w:val="95"/>
          <w:sz w:val="24"/>
        </w:rPr>
        <w:t> </w:t>
      </w:r>
      <w:r>
        <w:rPr>
          <w:rFonts w:ascii="Trebuchet MS" w:hAnsi="Trebuchet MS"/>
          <w:w w:val="95"/>
          <w:sz w:val="24"/>
        </w:rPr>
        <w:t>encontró</w:t>
      </w:r>
      <w:r>
        <w:rPr>
          <w:rFonts w:ascii="Trebuchet MS" w:hAnsi="Trebuchet MS"/>
          <w:spacing w:val="-38"/>
          <w:w w:val="95"/>
          <w:sz w:val="24"/>
        </w:rPr>
        <w:t> </w:t>
      </w:r>
      <w:r>
        <w:rPr>
          <w:rFonts w:ascii="Trebuchet MS" w:hAnsi="Trebuchet MS"/>
          <w:w w:val="95"/>
          <w:sz w:val="24"/>
        </w:rPr>
        <w:t>Rin</w:t>
      </w:r>
      <w:r>
        <w:rPr>
          <w:rFonts w:ascii="Trebuchet MS" w:hAnsi="Trebuchet MS"/>
          <w:spacing w:val="-35"/>
          <w:w w:val="95"/>
          <w:sz w:val="24"/>
        </w:rPr>
        <w:t> </w:t>
      </w:r>
      <w:r>
        <w:rPr>
          <w:rFonts w:ascii="Trebuchet MS" w:hAnsi="Trebuchet MS"/>
          <w:w w:val="95"/>
          <w:sz w:val="24"/>
        </w:rPr>
        <w:t>Rin</w:t>
      </w:r>
      <w:r>
        <w:rPr>
          <w:rFonts w:ascii="Trebuchet MS" w:hAnsi="Trebuchet MS"/>
          <w:spacing w:val="-34"/>
          <w:w w:val="95"/>
          <w:sz w:val="24"/>
        </w:rPr>
        <w:t> </w:t>
      </w:r>
      <w:r>
        <w:rPr>
          <w:rFonts w:ascii="Trebuchet MS" w:hAnsi="Trebuchet MS"/>
          <w:w w:val="95"/>
          <w:sz w:val="24"/>
        </w:rPr>
        <w:t>Renacuajo</w:t>
      </w:r>
      <w:r>
        <w:rPr>
          <w:rFonts w:ascii="Trebuchet MS" w:hAnsi="Trebuchet MS"/>
          <w:spacing w:val="-35"/>
          <w:w w:val="95"/>
          <w:sz w:val="24"/>
        </w:rPr>
        <w:t> </w:t>
      </w:r>
      <w:r>
        <w:rPr>
          <w:rFonts w:ascii="Trebuchet MS" w:hAnsi="Trebuchet MS"/>
          <w:w w:val="95"/>
          <w:sz w:val="24"/>
        </w:rPr>
        <w:t>en</w:t>
      </w:r>
      <w:r>
        <w:rPr>
          <w:rFonts w:ascii="Trebuchet MS" w:hAnsi="Trebuchet MS"/>
          <w:spacing w:val="-35"/>
          <w:w w:val="95"/>
          <w:sz w:val="24"/>
        </w:rPr>
        <w:t> </w:t>
      </w:r>
      <w:r>
        <w:rPr>
          <w:rFonts w:ascii="Trebuchet MS" w:hAnsi="Trebuchet MS"/>
          <w:w w:val="95"/>
          <w:sz w:val="24"/>
        </w:rPr>
        <w:t>el </w:t>
      </w:r>
      <w:r>
        <w:rPr>
          <w:rFonts w:ascii="Trebuchet MS" w:hAnsi="Trebuchet MS"/>
          <w:sz w:val="24"/>
        </w:rPr>
        <w:t>camino?</w:t>
      </w:r>
    </w:p>
    <w:p>
      <w:pPr>
        <w:pStyle w:val="ListParagraph"/>
        <w:numPr>
          <w:ilvl w:val="1"/>
          <w:numId w:val="1"/>
        </w:numPr>
        <w:tabs>
          <w:tab w:pos="2322" w:val="left" w:leader="none"/>
        </w:tabs>
        <w:spacing w:line="277" w:lineRule="exact" w:before="0" w:after="0"/>
        <w:ind w:left="2322" w:right="0" w:hanging="360"/>
        <w:jc w:val="left"/>
        <w:rPr>
          <w:rFonts w:ascii="Trebuchet MS"/>
          <w:sz w:val="24"/>
        </w:rPr>
      </w:pPr>
      <w:r>
        <w:rPr>
          <w:rFonts w:ascii="Trebuchet MS"/>
          <w:sz w:val="24"/>
        </w:rPr>
        <w:t>Gato</w:t>
      </w:r>
    </w:p>
    <w:p>
      <w:pPr>
        <w:pStyle w:val="ListParagraph"/>
        <w:numPr>
          <w:ilvl w:val="1"/>
          <w:numId w:val="1"/>
        </w:numPr>
        <w:tabs>
          <w:tab w:pos="2322" w:val="left" w:leader="none"/>
        </w:tabs>
        <w:spacing w:line="240" w:lineRule="auto" w:before="38" w:after="0"/>
        <w:ind w:left="2322" w:right="0" w:hanging="360"/>
        <w:jc w:val="left"/>
        <w:rPr>
          <w:rFonts w:ascii="Trebuchet MS"/>
          <w:sz w:val="24"/>
        </w:rPr>
      </w:pPr>
      <w:r>
        <w:rPr>
          <w:rFonts w:ascii="Trebuchet MS"/>
          <w:sz w:val="24"/>
        </w:rPr>
        <w:t>Pato</w:t>
      </w:r>
    </w:p>
    <w:p>
      <w:pPr>
        <w:pStyle w:val="ListParagraph"/>
        <w:numPr>
          <w:ilvl w:val="1"/>
          <w:numId w:val="1"/>
        </w:numPr>
        <w:tabs>
          <w:tab w:pos="2322" w:val="left" w:leader="none"/>
        </w:tabs>
        <w:spacing w:line="240" w:lineRule="auto" w:before="36" w:after="0"/>
        <w:ind w:left="2322" w:right="0" w:hanging="36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Ratón</w:t>
      </w:r>
    </w:p>
    <w:p>
      <w:pPr>
        <w:pStyle w:val="ListParagraph"/>
        <w:numPr>
          <w:ilvl w:val="1"/>
          <w:numId w:val="1"/>
        </w:numPr>
        <w:tabs>
          <w:tab w:pos="2322" w:val="left" w:leader="none"/>
        </w:tabs>
        <w:spacing w:line="240" w:lineRule="auto" w:before="38" w:after="0"/>
        <w:ind w:left="2322" w:right="0" w:hanging="360"/>
        <w:jc w:val="left"/>
        <w:rPr>
          <w:rFonts w:ascii="Trebuchet MS"/>
          <w:sz w:val="24"/>
        </w:rPr>
      </w:pPr>
      <w:r>
        <w:rPr>
          <w:rFonts w:ascii="Trebuchet MS"/>
          <w:sz w:val="24"/>
        </w:rPr>
        <w:t>Rana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ListParagraph"/>
        <w:numPr>
          <w:ilvl w:val="0"/>
          <w:numId w:val="1"/>
        </w:numPr>
        <w:tabs>
          <w:tab w:pos="1962" w:val="left" w:leader="none"/>
        </w:tabs>
        <w:spacing w:line="240" w:lineRule="auto" w:before="1" w:after="0"/>
        <w:ind w:left="1962" w:right="0" w:hanging="36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¿Cómo</w:t>
      </w:r>
      <w:r>
        <w:rPr>
          <w:rFonts w:ascii="Trebuchet MS" w:hAnsi="Trebuchet MS"/>
          <w:spacing w:val="-22"/>
          <w:sz w:val="24"/>
        </w:rPr>
        <w:t> </w:t>
      </w:r>
      <w:r>
        <w:rPr>
          <w:rFonts w:ascii="Trebuchet MS" w:hAnsi="Trebuchet MS"/>
          <w:sz w:val="24"/>
        </w:rPr>
        <w:t>terminó</w:t>
      </w:r>
      <w:r>
        <w:rPr>
          <w:rFonts w:ascii="Trebuchet MS" w:hAnsi="Trebuchet MS"/>
          <w:spacing w:val="-22"/>
          <w:sz w:val="24"/>
        </w:rPr>
        <w:t> </w:t>
      </w:r>
      <w:r>
        <w:rPr>
          <w:rFonts w:ascii="Trebuchet MS" w:hAnsi="Trebuchet MS"/>
          <w:sz w:val="24"/>
        </w:rPr>
        <w:t>la</w:t>
      </w:r>
      <w:r>
        <w:rPr>
          <w:rFonts w:ascii="Trebuchet MS" w:hAnsi="Trebuchet MS"/>
          <w:spacing w:val="-21"/>
          <w:sz w:val="24"/>
        </w:rPr>
        <w:t> </w:t>
      </w:r>
      <w:r>
        <w:rPr>
          <w:rFonts w:ascii="Trebuchet MS" w:hAnsi="Trebuchet MS"/>
          <w:sz w:val="24"/>
        </w:rPr>
        <w:t>fiesta</w:t>
      </w:r>
      <w:r>
        <w:rPr>
          <w:rFonts w:ascii="Trebuchet MS" w:hAnsi="Trebuchet MS"/>
          <w:spacing w:val="-24"/>
          <w:sz w:val="24"/>
        </w:rPr>
        <w:t> </w:t>
      </w:r>
      <w:r>
        <w:rPr>
          <w:rFonts w:ascii="Trebuchet MS" w:hAnsi="Trebuchet MS"/>
          <w:sz w:val="24"/>
        </w:rPr>
        <w:t>en</w:t>
      </w:r>
      <w:r>
        <w:rPr>
          <w:rFonts w:ascii="Trebuchet MS" w:hAnsi="Trebuchet MS"/>
          <w:spacing w:val="-22"/>
          <w:sz w:val="24"/>
        </w:rPr>
        <w:t> </w:t>
      </w:r>
      <w:r>
        <w:rPr>
          <w:rFonts w:ascii="Trebuchet MS" w:hAnsi="Trebuchet MS"/>
          <w:sz w:val="24"/>
        </w:rPr>
        <w:t>casa</w:t>
      </w:r>
      <w:r>
        <w:rPr>
          <w:rFonts w:ascii="Trebuchet MS" w:hAnsi="Trebuchet MS"/>
          <w:spacing w:val="-21"/>
          <w:sz w:val="24"/>
        </w:rPr>
        <w:t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23"/>
          <w:sz w:val="24"/>
        </w:rPr>
        <w:t> </w:t>
      </w:r>
      <w:r>
        <w:rPr>
          <w:rFonts w:ascii="Trebuchet MS" w:hAnsi="Trebuchet MS"/>
          <w:sz w:val="24"/>
        </w:rPr>
        <w:t>doña</w:t>
      </w:r>
      <w:r>
        <w:rPr>
          <w:rFonts w:ascii="Trebuchet MS" w:hAnsi="Trebuchet MS"/>
          <w:spacing w:val="-22"/>
          <w:sz w:val="24"/>
        </w:rPr>
        <w:t> </w:t>
      </w:r>
      <w:r>
        <w:rPr>
          <w:rFonts w:ascii="Trebuchet MS" w:hAnsi="Trebuchet MS"/>
          <w:sz w:val="24"/>
        </w:rPr>
        <w:t>Ratona?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5"/>
        </w:rPr>
      </w:pPr>
      <w:r>
        <w:rPr/>
        <w:pict>
          <v:shape style="position:absolute;margin-left:103.099998pt;margin-top:11.308207pt;width:418.15pt;height:.1pt;mso-position-horizontal-relative:page;mso-position-vertical-relative:paragraph;z-index:-15724544;mso-wrap-distance-left:0;mso-wrap-distance-right:0" coordorigin="2062,226" coordsize="8363,0" path="m2062,226l10424,226e" filled="false" stroked="true" strokeweight=".6093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3.099998pt;margin-top:27.178202pt;width:418.15pt;height:.1pt;mso-position-horizontal-relative:page;mso-position-vertical-relative:paragraph;z-index:-15724032;mso-wrap-distance-left:0;mso-wrap-distance-right:0" coordorigin="2062,544" coordsize="8363,0" path="m2062,544l10424,544e" filled="false" stroked="true" strokeweight=".6093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3.099998pt;margin-top:43.018196pt;width:418.15pt;height:.1pt;mso-position-horizontal-relative:page;mso-position-vertical-relative:paragraph;z-index:-15723520;mso-wrap-distance-left:0;mso-wrap-distance-right:0" coordorigin="2062,860" coordsize="8363,0" path="m2062,860l10424,860e" filled="false" stroked="true" strokeweight=".6093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3.099998pt;margin-top:58.858208pt;width:418.4pt;height:.1pt;mso-position-horizontal-relative:page;mso-position-vertical-relative:paragraph;z-index:-15723008;mso-wrap-distance-left:0;mso-wrap-distance-right:0" coordorigin="2062,1177" coordsize="8368,0" path="m2062,1177l7558,1177m7564,1177l10429,1177e" filled="false" stroked="true" strokeweight=".6093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0"/>
        </w:rPr>
      </w:pPr>
    </w:p>
    <w:p>
      <w:pPr>
        <w:pStyle w:val="ListParagraph"/>
        <w:numPr>
          <w:ilvl w:val="0"/>
          <w:numId w:val="1"/>
        </w:numPr>
        <w:tabs>
          <w:tab w:pos="1962" w:val="left" w:leader="none"/>
        </w:tabs>
        <w:spacing w:line="240" w:lineRule="auto" w:before="55" w:after="0"/>
        <w:ind w:left="1962" w:right="0" w:hanging="36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¿Qué</w:t>
      </w:r>
      <w:r>
        <w:rPr>
          <w:rFonts w:ascii="Trebuchet MS" w:hAnsi="Trebuchet MS"/>
          <w:spacing w:val="-26"/>
          <w:sz w:val="24"/>
        </w:rPr>
        <w:t> </w:t>
      </w:r>
      <w:r>
        <w:rPr>
          <w:rFonts w:ascii="Trebuchet MS" w:hAnsi="Trebuchet MS"/>
          <w:sz w:val="24"/>
        </w:rPr>
        <w:t>enseñanza</w:t>
      </w:r>
      <w:r>
        <w:rPr>
          <w:rFonts w:ascii="Trebuchet MS" w:hAnsi="Trebuchet MS"/>
          <w:spacing w:val="-25"/>
          <w:sz w:val="24"/>
        </w:rPr>
        <w:t> </w:t>
      </w:r>
      <w:r>
        <w:rPr>
          <w:rFonts w:ascii="Trebuchet MS" w:hAnsi="Trebuchet MS"/>
          <w:sz w:val="24"/>
        </w:rPr>
        <w:t>te</w:t>
      </w:r>
      <w:r>
        <w:rPr>
          <w:rFonts w:ascii="Trebuchet MS" w:hAnsi="Trebuchet MS"/>
          <w:spacing w:val="-25"/>
          <w:sz w:val="24"/>
        </w:rPr>
        <w:t> </w:t>
      </w:r>
      <w:r>
        <w:rPr>
          <w:rFonts w:ascii="Trebuchet MS" w:hAnsi="Trebuchet MS"/>
          <w:sz w:val="24"/>
        </w:rPr>
        <w:t>deja</w:t>
      </w:r>
      <w:r>
        <w:rPr>
          <w:rFonts w:ascii="Trebuchet MS" w:hAnsi="Trebuchet MS"/>
          <w:spacing w:val="-24"/>
          <w:sz w:val="24"/>
        </w:rPr>
        <w:t> </w:t>
      </w:r>
      <w:r>
        <w:rPr>
          <w:rFonts w:ascii="Trebuchet MS" w:hAnsi="Trebuchet MS"/>
          <w:sz w:val="24"/>
        </w:rPr>
        <w:t>la</w:t>
      </w:r>
      <w:r>
        <w:rPr>
          <w:rFonts w:ascii="Trebuchet MS" w:hAnsi="Trebuchet MS"/>
          <w:spacing w:val="-25"/>
          <w:sz w:val="24"/>
        </w:rPr>
        <w:t> </w:t>
      </w:r>
      <w:r>
        <w:rPr>
          <w:rFonts w:ascii="Trebuchet MS" w:hAnsi="Trebuchet MS"/>
          <w:sz w:val="24"/>
        </w:rPr>
        <w:t>historia</w:t>
      </w:r>
      <w:r>
        <w:rPr>
          <w:rFonts w:ascii="Trebuchet MS" w:hAnsi="Trebuchet MS"/>
          <w:spacing w:val="-25"/>
          <w:sz w:val="24"/>
        </w:rPr>
        <w:t> </w:t>
      </w:r>
      <w:r>
        <w:rPr>
          <w:rFonts w:ascii="Trebuchet MS" w:hAnsi="Trebuchet MS"/>
          <w:sz w:val="24"/>
        </w:rPr>
        <w:t>del</w:t>
      </w:r>
      <w:r>
        <w:rPr>
          <w:rFonts w:ascii="Trebuchet MS" w:hAnsi="Trebuchet MS"/>
          <w:spacing w:val="-27"/>
          <w:sz w:val="24"/>
        </w:rPr>
        <w:t> </w:t>
      </w:r>
      <w:r>
        <w:rPr>
          <w:rFonts w:ascii="Trebuchet MS" w:hAnsi="Trebuchet MS"/>
          <w:sz w:val="24"/>
        </w:rPr>
        <w:t>renacuajo</w:t>
      </w:r>
      <w:r>
        <w:rPr>
          <w:rFonts w:ascii="Trebuchet MS" w:hAnsi="Trebuchet MS"/>
          <w:spacing w:val="-25"/>
          <w:sz w:val="24"/>
        </w:rPr>
        <w:t> </w:t>
      </w:r>
      <w:r>
        <w:rPr>
          <w:rFonts w:ascii="Trebuchet MS" w:hAnsi="Trebuchet MS"/>
          <w:sz w:val="24"/>
        </w:rPr>
        <w:t>paseador?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5"/>
        </w:rPr>
      </w:pPr>
      <w:r>
        <w:rPr/>
        <w:pict>
          <v:shape style="position:absolute;margin-left:85.103996pt;margin-top:11.319403pt;width:436.1pt;height:.1pt;mso-position-horizontal-relative:page;mso-position-vertical-relative:paragraph;z-index:-15722496;mso-wrap-distance-left:0;mso-wrap-distance-right:0" coordorigin="1702,226" coordsize="8722,0" path="m1702,226l10424,226e" filled="false" stroked="true" strokeweight=".6093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85.103996pt;margin-top:27.159407pt;width:436.45pt;height:.1pt;mso-position-horizontal-relative:page;mso-position-vertical-relative:paragraph;z-index:-15721984;mso-wrap-distance-left:0;mso-wrap-distance-right:0" coordorigin="1702,543" coordsize="8729,0" path="m1702,543l9587,543m9595,543l10431,543e" filled="false" stroked="true" strokeweight=".6093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85.103996pt;margin-top:42.995407pt;width:436.25pt;height:.1pt;mso-position-horizontal-relative:page;mso-position-vertical-relative:paragraph;z-index:-15721472;mso-wrap-distance-left:0;mso-wrap-distance-right:0" coordorigin="1702,860" coordsize="8725,0" path="m1702,860l4809,860m4813,860l10427,860e" filled="false" stroked="true" strokeweight=".6093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85.103996pt;margin-top:58.835411pt;width:436.45pt;height:.1pt;mso-position-horizontal-relative:page;mso-position-vertical-relative:paragraph;z-index:-15720960;mso-wrap-distance-left:0;mso-wrap-distance-right:0" coordorigin="1702,1177" coordsize="8729,0" path="m1702,1177l9587,1177m9595,1177l10431,1177e" filled="false" stroked="true" strokeweight=".6093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12240" w:h="15840"/>
          <w:pgMar w:header="0" w:footer="413" w:top="580" w:bottom="600" w:left="460" w:right="460"/>
        </w:sectPr>
      </w:pPr>
    </w:p>
    <w:p>
      <w:pPr>
        <w:pStyle w:val="BodyText"/>
        <w:ind w:left="-16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3818962" cy="1593342"/>
            <wp:effectExtent l="0" t="0" r="0" b="0"/>
            <wp:docPr id="19" name="image18.jpeg" descr="Ciencias Sociales – Escuela Normal Superior de Jericó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962" cy="159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6"/>
        </w:rPr>
      </w:pPr>
    </w:p>
    <w:p>
      <w:pPr>
        <w:spacing w:after="0"/>
        <w:rPr>
          <w:rFonts w:ascii="Trebuchet MS"/>
          <w:sz w:val="6"/>
        </w:rPr>
        <w:sectPr>
          <w:footerReference w:type="default" r:id="rId27"/>
          <w:pgSz w:w="10800" w:h="14400"/>
          <w:pgMar w:footer="0" w:header="0" w:top="0" w:bottom="180" w:left="40" w:right="0"/>
          <w:pgNumType w:start="3"/>
        </w:sectPr>
      </w:pPr>
    </w:p>
    <w:p>
      <w:pPr>
        <w:spacing w:line="387" w:lineRule="exact" w:before="0"/>
        <w:ind w:left="1735" w:right="973" w:firstLine="0"/>
        <w:jc w:val="center"/>
        <w:rPr>
          <w:b/>
          <w:sz w:val="36"/>
        </w:rPr>
      </w:pPr>
      <w:r>
        <w:rPr>
          <w:b/>
          <w:w w:val="95"/>
          <w:sz w:val="36"/>
        </w:rPr>
        <w:t>GRADO 3</w:t>
      </w:r>
    </w:p>
    <w:p>
      <w:pPr>
        <w:spacing w:before="17"/>
        <w:ind w:left="1739" w:right="973" w:firstLine="0"/>
        <w:jc w:val="center"/>
        <w:rPr>
          <w:sz w:val="22"/>
        </w:rPr>
      </w:pPr>
      <w:r>
        <w:rPr>
          <w:sz w:val="22"/>
        </w:rPr>
        <w:t>Profesor Guillermo Posada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300" w:val="left" w:leader="none"/>
        </w:tabs>
        <w:spacing w:line="249" w:lineRule="auto" w:before="0" w:after="0"/>
        <w:ind w:left="104" w:right="347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95"/>
          <w:sz w:val="20"/>
        </w:rPr>
        <w:t>Anota</w:t>
      </w:r>
      <w:r>
        <w:rPr>
          <w:rFonts w:ascii="Arial" w:hAnsi="Arial"/>
          <w:spacing w:val="-22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en</w:t>
      </w:r>
      <w:r>
        <w:rPr>
          <w:rFonts w:ascii="Arial" w:hAnsi="Arial"/>
          <w:spacing w:val="-25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la</w:t>
      </w:r>
      <w:r>
        <w:rPr>
          <w:rFonts w:ascii="Arial" w:hAnsi="Arial"/>
          <w:spacing w:val="-25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columna</w:t>
      </w:r>
      <w:r>
        <w:rPr>
          <w:rFonts w:ascii="Arial" w:hAnsi="Arial"/>
          <w:spacing w:val="-19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vacía</w:t>
      </w:r>
      <w:r>
        <w:rPr>
          <w:rFonts w:ascii="Arial" w:hAnsi="Arial"/>
          <w:spacing w:val="-27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de</w:t>
      </w:r>
      <w:r>
        <w:rPr>
          <w:rFonts w:ascii="Arial" w:hAnsi="Arial"/>
          <w:spacing w:val="-22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la</w:t>
      </w:r>
      <w:r>
        <w:rPr>
          <w:rFonts w:ascii="Arial" w:hAnsi="Arial"/>
          <w:spacing w:val="-24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izquierda</w:t>
      </w:r>
      <w:r>
        <w:rPr>
          <w:rFonts w:ascii="Arial" w:hAnsi="Arial"/>
          <w:spacing w:val="-20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el</w:t>
      </w:r>
      <w:r>
        <w:rPr>
          <w:rFonts w:ascii="Arial" w:hAnsi="Arial"/>
          <w:spacing w:val="-25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número</w:t>
      </w:r>
      <w:r>
        <w:rPr>
          <w:rFonts w:ascii="Arial" w:hAnsi="Arial"/>
          <w:spacing w:val="-21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de</w:t>
      </w:r>
      <w:r>
        <w:rPr>
          <w:rFonts w:ascii="Arial" w:hAnsi="Arial"/>
          <w:spacing w:val="-24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las </w:t>
      </w:r>
      <w:r>
        <w:rPr>
          <w:rFonts w:ascii="Arial" w:hAnsi="Arial"/>
          <w:sz w:val="20"/>
        </w:rPr>
        <w:t>palabras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25"/>
          <w:sz w:val="20"/>
        </w:rPr>
        <w:t> </w:t>
      </w:r>
      <w:r>
        <w:rPr>
          <w:rFonts w:ascii="Arial" w:hAnsi="Arial"/>
          <w:sz w:val="20"/>
        </w:rPr>
        <w:t>completan</w:t>
      </w:r>
      <w:r>
        <w:rPr>
          <w:rFonts w:ascii="Arial" w:hAnsi="Arial"/>
          <w:spacing w:val="-25"/>
          <w:sz w:val="20"/>
        </w:rPr>
        <w:t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26"/>
          <w:sz w:val="20"/>
        </w:rPr>
        <w:t> </w:t>
      </w:r>
      <w:r>
        <w:rPr>
          <w:rFonts w:ascii="Arial" w:hAnsi="Arial"/>
          <w:sz w:val="20"/>
        </w:rPr>
        <w:t>frase.</w:t>
      </w:r>
      <w:r>
        <w:rPr>
          <w:rFonts w:ascii="Arial" w:hAnsi="Arial"/>
          <w:spacing w:val="-29"/>
          <w:sz w:val="20"/>
        </w:rPr>
        <w:t> </w:t>
      </w:r>
      <w:r>
        <w:rPr>
          <w:rFonts w:ascii="Arial" w:hAnsi="Arial"/>
          <w:sz w:val="20"/>
        </w:rPr>
        <w:t>Observa</w:t>
      </w:r>
      <w:r>
        <w:rPr>
          <w:rFonts w:ascii="Arial" w:hAnsi="Arial"/>
          <w:spacing w:val="-28"/>
          <w:sz w:val="20"/>
        </w:rPr>
        <w:t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29"/>
          <w:sz w:val="20"/>
        </w:rPr>
        <w:t> </w:t>
      </w:r>
      <w:r>
        <w:rPr>
          <w:rFonts w:ascii="Arial" w:hAnsi="Arial"/>
          <w:sz w:val="20"/>
        </w:rPr>
        <w:t>ejemplo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line="153" w:lineRule="exact" w:before="1"/>
        <w:ind w:left="104" w:right="0" w:firstLine="0"/>
        <w:jc w:val="left"/>
        <w:rPr>
          <w:sz w:val="16"/>
        </w:rPr>
      </w:pPr>
      <w:r>
        <w:rPr/>
        <w:pict>
          <v:shape style="position:absolute;margin-left:268.975006pt;margin-top:5.983894pt;width:259.7pt;height:437.8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"/>
                    <w:gridCol w:w="300"/>
                    <w:gridCol w:w="605"/>
                    <w:gridCol w:w="4057"/>
                  </w:tblGrid>
                  <w:tr>
                    <w:trPr>
                      <w:trHeight w:val="551" w:hRule="atLeast"/>
                    </w:trPr>
                    <w:tc>
                      <w:tcPr>
                        <w:tcW w:w="190" w:type="dxa"/>
                        <w:vMerge w:val="restart"/>
                        <w:tcBorders>
                          <w:top w:val="nil"/>
                          <w:left w:val="nil"/>
                          <w:bottom w:val="dashSmallGap" w:sz="18" w:space="0" w:color="4471C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2"/>
                      </w:tcPr>
                      <w:p>
                        <w:pPr>
                          <w:pStyle w:val="TableParagraph"/>
                          <w:spacing w:before="61"/>
                          <w:ind w:left="4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1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4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de la familia.</w:t>
                        </w: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190" w:type="dxa"/>
                        <w:vMerge/>
                        <w:tcBorders>
                          <w:top w:val="nil"/>
                          <w:left w:val="nil"/>
                          <w:bottom w:val="dashSmallGap" w:sz="18" w:space="0" w:color="4471C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2"/>
                      </w:tcPr>
                      <w:p>
                        <w:pPr>
                          <w:pStyle w:val="TableParagraph"/>
                          <w:spacing w:before="49"/>
                          <w:ind w:left="4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1"/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51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su familia y su el colegio</w:t>
                        </w:r>
                      </w:p>
                    </w:tc>
                  </w:tr>
                  <w:tr>
                    <w:trPr>
                      <w:trHeight w:val="579" w:hRule="atLeast"/>
                    </w:trPr>
                    <w:tc>
                      <w:tcPr>
                        <w:tcW w:w="190" w:type="dxa"/>
                        <w:vMerge/>
                        <w:tcBorders>
                          <w:top w:val="nil"/>
                          <w:left w:val="nil"/>
                          <w:bottom w:val="dashSmallGap" w:sz="18" w:space="0" w:color="4471C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2"/>
                      </w:tcPr>
                      <w:p>
                        <w:pPr>
                          <w:pStyle w:val="TableParagraph"/>
                          <w:spacing w:before="49"/>
                          <w:ind w:left="4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1"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51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garantizan el buen funcionamiento de un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lugar o un grupo.</w:t>
                        </w: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190" w:type="dxa"/>
                        <w:vMerge/>
                        <w:tcBorders>
                          <w:top w:val="nil"/>
                          <w:left w:val="nil"/>
                          <w:bottom w:val="dashSmallGap" w:sz="18" w:space="0" w:color="4471C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2"/>
                      </w:tcPr>
                      <w:p>
                        <w:pPr>
                          <w:pStyle w:val="TableParagraph"/>
                          <w:spacing w:before="50"/>
                          <w:ind w:left="4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1"/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51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grande que mi barrio.</w:t>
                        </w:r>
                      </w:p>
                    </w:tc>
                  </w:tr>
                  <w:tr>
                    <w:trPr>
                      <w:trHeight w:val="818" w:hRule="atLeast"/>
                    </w:trPr>
                    <w:tc>
                      <w:tcPr>
                        <w:tcW w:w="190" w:type="dxa"/>
                        <w:vMerge/>
                        <w:tcBorders>
                          <w:top w:val="nil"/>
                          <w:left w:val="nil"/>
                          <w:bottom w:val="dashSmallGap" w:sz="18" w:space="0" w:color="4471C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2"/>
                      </w:tcPr>
                      <w:p>
                        <w:pPr>
                          <w:pStyle w:val="TableParagraph"/>
                          <w:spacing w:before="50"/>
                          <w:ind w:left="4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1"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line="249" w:lineRule="auto" w:before="51"/>
                          <w:ind w:left="158" w:right="10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son sus padres o familiares que se hacen cargo</w:t>
                        </w:r>
                        <w:r>
                          <w:rPr>
                            <w:color w:val="FF0000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sz w:val="20"/>
                          </w:rPr>
                          <w:t>de</w:t>
                        </w:r>
                        <w:r>
                          <w:rPr>
                            <w:color w:val="FF0000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sz w:val="20"/>
                          </w:rPr>
                          <w:t>él</w:t>
                        </w:r>
                        <w:r>
                          <w:rPr>
                            <w:color w:val="FF0000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sz w:val="20"/>
                          </w:rPr>
                          <w:t>al</w:t>
                        </w:r>
                        <w:r>
                          <w:rPr>
                            <w:color w:val="FF0000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sz w:val="20"/>
                          </w:rPr>
                          <w:t>igual</w:t>
                        </w:r>
                        <w:r>
                          <w:rPr>
                            <w:color w:val="FF0000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sz w:val="20"/>
                          </w:rPr>
                          <w:t>que</w:t>
                        </w:r>
                        <w:r>
                          <w:rPr>
                            <w:color w:val="FF0000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sz w:val="20"/>
                          </w:rPr>
                          <w:t>los</w:t>
                        </w:r>
                        <w:r>
                          <w:rPr>
                            <w:color w:val="FF000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sz w:val="20"/>
                          </w:rPr>
                          <w:t>profesores</w:t>
                        </w:r>
                        <w:r>
                          <w:rPr>
                            <w:color w:val="FF0000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sz w:val="20"/>
                          </w:rPr>
                          <w:t>en</w:t>
                        </w:r>
                        <w:r>
                          <w:rPr>
                            <w:color w:val="FF0000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sz w:val="20"/>
                          </w:rPr>
                          <w:t>su colegio.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90" w:type="dxa"/>
                        <w:vMerge/>
                        <w:tcBorders>
                          <w:top w:val="nil"/>
                          <w:left w:val="nil"/>
                          <w:bottom w:val="dashSmallGap" w:sz="18" w:space="0" w:color="4471C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2"/>
                      </w:tcPr>
                      <w:p>
                        <w:pPr>
                          <w:pStyle w:val="TableParagraph"/>
                          <w:spacing w:before="50"/>
                          <w:ind w:left="4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1"/>
                            <w:sz w:val="36"/>
                          </w:rPr>
                          <w:t>6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52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paisaje cultural.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0" w:type="dxa"/>
                        <w:vMerge/>
                        <w:tcBorders>
                          <w:top w:val="nil"/>
                          <w:left w:val="nil"/>
                          <w:bottom w:val="dashSmallGap" w:sz="18" w:space="0" w:color="4471C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bottom w:val="dashSmallGap" w:sz="18" w:space="0" w:color="4471C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05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1"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4057" w:type="dxa"/>
                        <w:vMerge w:val="restart"/>
                      </w:tcPr>
                      <w:p>
                        <w:pPr>
                          <w:pStyle w:val="TableParagraph"/>
                          <w:spacing w:before="52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son el amarillo, azul y rojo.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190" w:type="dxa"/>
                        <w:vMerge w:val="restart"/>
                        <w:tcBorders>
                          <w:top w:val="dashSmallGap" w:sz="18" w:space="0" w:color="4471C4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dashSmallGap" w:sz="18" w:space="0" w:color="4471C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05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5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90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2"/>
                      </w:tcPr>
                      <w:p>
                        <w:pPr>
                          <w:pStyle w:val="TableParagraph"/>
                          <w:spacing w:before="62"/>
                          <w:ind w:left="4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1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5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segundos, horas, días y años.</w:t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190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2"/>
                      </w:tcPr>
                      <w:p>
                        <w:pPr>
                          <w:pStyle w:val="TableParagraph"/>
                          <w:spacing w:before="62"/>
                          <w:ind w:left="4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1"/>
                            <w:sz w:val="36"/>
                          </w:rPr>
                          <w:t>9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5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una comunidad de personas que habitan el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mismo sector.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90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2"/>
                      </w:tcPr>
                      <w:p>
                        <w:pPr>
                          <w:pStyle w:val="TableParagraph"/>
                          <w:spacing w:before="63"/>
                          <w:ind w:left="28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10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5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grande que una localidad.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90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2"/>
                      </w:tcPr>
                      <w:p>
                        <w:pPr>
                          <w:pStyle w:val="TableParagraph"/>
                          <w:spacing w:before="63"/>
                          <w:ind w:left="28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11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5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paisaje natural.</w:t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190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2"/>
                      </w:tcPr>
                      <w:p>
                        <w:pPr>
                          <w:pStyle w:val="TableParagraph"/>
                          <w:spacing w:before="63"/>
                          <w:ind w:left="28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12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5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son las encargadas de hacer cumplir las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normas.</w:t>
                        </w:r>
                      </w:p>
                    </w:tc>
                  </w:tr>
                  <w:tr>
                    <w:trPr>
                      <w:trHeight w:val="1324" w:hRule="atLeast"/>
                    </w:trPr>
                    <w:tc>
                      <w:tcPr>
                        <w:tcW w:w="190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2"/>
                      </w:tcPr>
                      <w:p>
                        <w:pPr>
                          <w:pStyle w:val="TableParagraph"/>
                          <w:spacing w:before="64"/>
                          <w:ind w:left="28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13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line="249" w:lineRule="auto" w:before="66"/>
                          <w:ind w:left="158" w:right="10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los afrocolombianos, pueblos indígenas,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raizales,</w:t>
                        </w:r>
                        <w:r>
                          <w:rPr>
                            <w:color w:val="FF0000"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pueblos</w:t>
                        </w:r>
                        <w:r>
                          <w:rPr>
                            <w:color w:val="FF0000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ron,</w:t>
                        </w:r>
                        <w:r>
                          <w:rPr>
                            <w:color w:val="FF0000"/>
                            <w:spacing w:val="-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campesinos</w:t>
                        </w:r>
                        <w:r>
                          <w:rPr>
                            <w:color w:val="FF0000"/>
                            <w:spacing w:val="-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y</w:t>
                        </w:r>
                        <w:r>
                          <w:rPr>
                            <w:color w:val="FF0000"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todas</w:t>
                        </w:r>
                        <w:r>
                          <w:rPr>
                            <w:color w:val="FF0000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las comunidades</w:t>
                        </w:r>
                        <w:r>
                          <w:rPr>
                            <w:color w:val="FF0000"/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que</w:t>
                        </w:r>
                        <w:r>
                          <w:rPr>
                            <w:color w:val="FF0000"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conviven</w:t>
                        </w:r>
                        <w:r>
                          <w:rPr>
                            <w:color w:val="FF0000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en</w:t>
                        </w:r>
                        <w:r>
                          <w:rPr>
                            <w:color w:val="FF0000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nuestro</w:t>
                        </w:r>
                        <w:r>
                          <w:rPr>
                            <w:color w:val="FF0000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país</w:t>
                        </w:r>
                        <w:r>
                          <w:rPr>
                            <w:color w:val="FF0000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y </w:t>
                        </w:r>
                        <w:r>
                          <w:rPr>
                            <w:color w:val="FF0000"/>
                            <w:sz w:val="20"/>
                          </w:rPr>
                          <w:t>que tienen diversas costumbres y conocimientos.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Inicio de la frase</w:t>
      </w:r>
    </w:p>
    <w:p>
      <w:pPr>
        <w:spacing w:line="153" w:lineRule="exact" w:before="0"/>
        <w:ind w:left="3178" w:right="0" w:firstLine="0"/>
        <w:jc w:val="left"/>
        <w:rPr>
          <w:sz w:val="16"/>
        </w:rPr>
      </w:pPr>
      <w:r>
        <w:rPr/>
        <w:pict>
          <v:shape style="position:absolute;margin-left:25.700001pt;margin-top:2.154297pt;width:6pt;height:29.65pt;mso-position-horizontal-relative:page;mso-position-vertical-relative:paragraph;z-index:-16193536" coordorigin="514,43" coordsize="120,593" path="m564,515l514,515,574,635,624,535,564,535,564,515xm584,43l564,43,564,535,584,535,584,43xm634,515l584,515,584,535,624,535,634,515xe" filled="true" fillcolor="#4471c4" stroked="false">
            <v:path arrowok="t"/>
            <v:fill type="solid"/>
            <w10:wrap type="none"/>
          </v:shape>
        </w:pict>
      </w:r>
      <w:r>
        <w:rPr>
          <w:w w:val="95"/>
          <w:sz w:val="16"/>
        </w:rPr>
        <w:t>Es</w:t>
      </w:r>
      <w:r>
        <w:rPr>
          <w:spacing w:val="-25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número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palabras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que</w:t>
      </w:r>
    </w:p>
    <w:p>
      <w:pPr>
        <w:spacing w:before="8"/>
        <w:ind w:left="3178" w:right="0" w:firstLine="0"/>
        <w:jc w:val="left"/>
        <w:rPr>
          <w:sz w:val="16"/>
        </w:rPr>
      </w:pPr>
      <w:r>
        <w:rPr/>
        <w:pict>
          <v:group style="position:absolute;margin-left:210.580002pt;margin-top:8.923912pt;width:59.65pt;height:35.35pt;mso-position-horizontal-relative:page;mso-position-vertical-relative:paragraph;z-index:-16194560" coordorigin="4212,178" coordsize="1193,707">
            <v:shape style="position:absolute;left:4581;top:481;width:424;height:404" type="#_x0000_t75" alt="Escritura en espejo: guía completa con ejercicios para padres | Cinco  Noticias" stroked="false">
              <v:imagedata r:id="rId29" o:title=""/>
            </v:shape>
            <v:shape style="position:absolute;left:4954;top:610;width:450;height:135" coordorigin="4954,610" coordsize="450,135" path="m5404,655l5224,655,5224,700,5404,700,5404,655xm5089,610l4954,678,5089,745,5089,700,5067,700,5067,655,5089,655,5089,610xm5089,655l5067,655,5067,700,5089,700,5089,655xe" filled="true" fillcolor="#4471c4" stroked="false">
              <v:path arrowok="t"/>
              <v:fill type="solid"/>
            </v:shape>
            <v:shape style="position:absolute;left:4211;top:178;width:327;height:274" type="#_x0000_t75" stroked="false">
              <v:imagedata r:id="rId30" o:title=""/>
            </v:shape>
            <w10:wrap type="none"/>
          </v:group>
        </w:pict>
      </w:r>
      <w:r>
        <w:rPr>
          <w:w w:val="95"/>
          <w:sz w:val="16"/>
        </w:rPr>
        <w:t>completan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frase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esta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casilla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3"/>
        </w:rPr>
      </w:pPr>
    </w:p>
    <w:p>
      <w:pPr>
        <w:spacing w:line="249" w:lineRule="auto" w:before="0"/>
        <w:ind w:left="103" w:right="82" w:firstLine="0"/>
        <w:jc w:val="left"/>
        <w:rPr>
          <w:b/>
          <w:sz w:val="32"/>
        </w:rPr>
      </w:pPr>
      <w:r>
        <w:rPr>
          <w:b/>
          <w:w w:val="90"/>
          <w:sz w:val="32"/>
        </w:rPr>
        <w:t>-¡Muchacho,</w:t>
      </w:r>
      <w:r>
        <w:rPr>
          <w:b/>
          <w:spacing w:val="-31"/>
          <w:w w:val="90"/>
          <w:sz w:val="32"/>
        </w:rPr>
        <w:t> </w:t>
      </w:r>
      <w:r>
        <w:rPr>
          <w:b/>
          <w:w w:val="90"/>
          <w:sz w:val="32"/>
        </w:rPr>
        <w:t>no</w:t>
      </w:r>
      <w:r>
        <w:rPr>
          <w:b/>
          <w:spacing w:val="-33"/>
          <w:w w:val="90"/>
          <w:sz w:val="32"/>
        </w:rPr>
        <w:t> </w:t>
      </w:r>
      <w:r>
        <w:rPr>
          <w:b/>
          <w:w w:val="90"/>
          <w:sz w:val="32"/>
        </w:rPr>
        <w:t>salgas!-</w:t>
      </w:r>
      <w:r>
        <w:rPr>
          <w:b/>
          <w:spacing w:val="-40"/>
          <w:w w:val="90"/>
          <w:sz w:val="32"/>
        </w:rPr>
        <w:t> </w:t>
      </w:r>
      <w:r>
        <w:rPr>
          <w:b/>
          <w:w w:val="90"/>
          <w:sz w:val="32"/>
        </w:rPr>
        <w:t>le</w:t>
      </w:r>
      <w:r>
        <w:rPr>
          <w:b/>
          <w:spacing w:val="-34"/>
          <w:w w:val="90"/>
          <w:sz w:val="32"/>
        </w:rPr>
        <w:t> </w:t>
      </w:r>
      <w:r>
        <w:rPr>
          <w:b/>
          <w:w w:val="90"/>
          <w:sz w:val="32"/>
        </w:rPr>
        <w:t>grita</w:t>
      </w:r>
      <w:r>
        <w:rPr>
          <w:b/>
          <w:spacing w:val="-36"/>
          <w:w w:val="90"/>
          <w:sz w:val="32"/>
        </w:rPr>
        <w:t> </w:t>
      </w:r>
      <w:r>
        <w:rPr>
          <w:b/>
          <w:w w:val="90"/>
          <w:sz w:val="32"/>
        </w:rPr>
        <w:t>mamá </w:t>
      </w:r>
      <w:r>
        <w:rPr>
          <w:b/>
          <w:w w:val="95"/>
          <w:sz w:val="32"/>
        </w:rPr>
        <w:t>pero</w:t>
      </w:r>
      <w:r>
        <w:rPr>
          <w:b/>
          <w:spacing w:val="-48"/>
          <w:w w:val="95"/>
          <w:sz w:val="32"/>
        </w:rPr>
        <w:t> </w:t>
      </w:r>
      <w:r>
        <w:rPr>
          <w:b/>
          <w:w w:val="95"/>
          <w:sz w:val="32"/>
        </w:rPr>
        <w:t>él</w:t>
      </w:r>
      <w:r>
        <w:rPr>
          <w:b/>
          <w:spacing w:val="-49"/>
          <w:w w:val="95"/>
          <w:sz w:val="32"/>
        </w:rPr>
        <w:t> </w:t>
      </w:r>
      <w:r>
        <w:rPr>
          <w:b/>
          <w:w w:val="95"/>
          <w:sz w:val="32"/>
        </w:rPr>
        <w:t>hace</w:t>
      </w:r>
      <w:r>
        <w:rPr>
          <w:b/>
          <w:spacing w:val="-50"/>
          <w:w w:val="95"/>
          <w:sz w:val="32"/>
        </w:rPr>
        <w:t> </w:t>
      </w:r>
      <w:r>
        <w:rPr>
          <w:b/>
          <w:w w:val="95"/>
          <w:sz w:val="32"/>
        </w:rPr>
        <w:t>un</w:t>
      </w:r>
      <w:r>
        <w:rPr>
          <w:b/>
          <w:spacing w:val="-49"/>
          <w:w w:val="95"/>
          <w:sz w:val="32"/>
        </w:rPr>
        <w:t> </w:t>
      </w:r>
      <w:r>
        <w:rPr>
          <w:b/>
          <w:spacing w:val="-3"/>
          <w:w w:val="95"/>
          <w:sz w:val="32"/>
        </w:rPr>
        <w:t>gesto</w:t>
      </w:r>
      <w:r>
        <w:rPr>
          <w:b/>
          <w:spacing w:val="-48"/>
          <w:w w:val="95"/>
          <w:sz w:val="32"/>
        </w:rPr>
        <w:t> </w:t>
      </w:r>
      <w:r>
        <w:rPr>
          <w:b/>
          <w:w w:val="95"/>
          <w:sz w:val="32"/>
        </w:rPr>
        <w:t>y</w:t>
      </w:r>
      <w:r>
        <w:rPr>
          <w:b/>
          <w:spacing w:val="-50"/>
          <w:w w:val="95"/>
          <w:sz w:val="32"/>
        </w:rPr>
        <w:t> </w:t>
      </w:r>
      <w:r>
        <w:rPr>
          <w:b/>
          <w:w w:val="95"/>
          <w:sz w:val="32"/>
        </w:rPr>
        <w:t>orondo</w:t>
      </w:r>
      <w:r>
        <w:rPr>
          <w:b/>
          <w:spacing w:val="-47"/>
          <w:w w:val="95"/>
          <w:sz w:val="32"/>
        </w:rPr>
        <w:t> </w:t>
      </w:r>
      <w:r>
        <w:rPr>
          <w:b/>
          <w:w w:val="95"/>
          <w:sz w:val="32"/>
        </w:rPr>
        <w:t>se</w:t>
      </w:r>
      <w:r>
        <w:rPr>
          <w:b/>
          <w:spacing w:val="-50"/>
          <w:w w:val="95"/>
          <w:sz w:val="32"/>
        </w:rPr>
        <w:t> </w:t>
      </w:r>
      <w:r>
        <w:rPr>
          <w:b/>
          <w:w w:val="95"/>
          <w:sz w:val="32"/>
        </w:rPr>
        <w:t>va</w:t>
      </w:r>
    </w:p>
    <w:p>
      <w:pPr>
        <w:spacing w:after="0" w:line="249" w:lineRule="auto"/>
        <w:jc w:val="left"/>
        <w:rPr>
          <w:sz w:val="32"/>
        </w:rPr>
        <w:sectPr>
          <w:type w:val="continuous"/>
          <w:pgSz w:w="10800" w:h="14400"/>
          <w:pgMar w:top="580" w:bottom="600" w:left="40" w:right="0"/>
          <w:cols w:num="2" w:equalWidth="0">
            <w:col w:w="5394" w:space="101"/>
            <w:col w:w="5265"/>
          </w:cols>
        </w:sectPr>
      </w:pPr>
    </w:p>
    <w:p>
      <w:pPr>
        <w:spacing w:line="240" w:lineRule="auto" w:before="4" w:after="0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4234179</wp:posOffset>
            </wp:positionH>
            <wp:positionV relativeFrom="page">
              <wp:posOffset>949960</wp:posOffset>
            </wp:positionV>
            <wp:extent cx="2273300" cy="1610359"/>
            <wp:effectExtent l="0" t="0" r="0" b="0"/>
            <wp:wrapNone/>
            <wp:docPr id="2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61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0"/>
        <w:gridCol w:w="802"/>
      </w:tblGrid>
      <w:tr>
        <w:trPr>
          <w:trHeight w:val="843" w:hRule="atLeast"/>
        </w:trPr>
        <w:tc>
          <w:tcPr>
            <w:tcW w:w="4160" w:type="dxa"/>
          </w:tcPr>
          <w:p>
            <w:pPr>
              <w:pStyle w:val="TableParagraph"/>
              <w:spacing w:line="249" w:lineRule="auto" w:before="64"/>
              <w:ind w:left="143" w:right="116"/>
              <w:rPr>
                <w:sz w:val="20"/>
              </w:rPr>
            </w:pPr>
            <w:r>
              <w:rPr>
                <w:w w:val="95"/>
                <w:sz w:val="20"/>
              </w:rPr>
              <w:t>Rin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Rin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Renacuajo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colombiano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colores </w:t>
            </w:r>
            <w:r>
              <w:rPr>
                <w:sz w:val="20"/>
              </w:rPr>
              <w:t>de su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bandera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43" w:hRule="atLeast"/>
        </w:trPr>
        <w:tc>
          <w:tcPr>
            <w:tcW w:w="4160" w:type="dxa"/>
          </w:tcPr>
          <w:p>
            <w:pPr>
              <w:pStyle w:val="TableParagraph"/>
              <w:spacing w:line="249" w:lineRule="auto" w:before="64"/>
              <w:ind w:left="143" w:right="111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tiempo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lleva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Rin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rin</w:t>
            </w:r>
            <w:r>
              <w:rPr>
                <w:spacing w:val="-25"/>
                <w:sz w:val="20"/>
              </w:rPr>
              <w:t> </w:t>
            </w:r>
            <w:r>
              <w:rPr>
                <w:sz w:val="20"/>
              </w:rPr>
              <w:t>renacuajo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viviendo con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mamá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puede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medir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3" w:hRule="atLeast"/>
        </w:trPr>
        <w:tc>
          <w:tcPr>
            <w:tcW w:w="4160" w:type="dxa"/>
          </w:tcPr>
          <w:p>
            <w:pPr>
              <w:pStyle w:val="TableParagraph"/>
              <w:spacing w:line="249" w:lineRule="auto" w:before="65"/>
              <w:ind w:left="143" w:right="116"/>
              <w:rPr>
                <w:sz w:val="20"/>
              </w:rPr>
            </w:pPr>
            <w:r>
              <w:rPr>
                <w:sz w:val="20"/>
              </w:rPr>
              <w:t>La religión que profesa Rin Rin Renacuajo depende normalmente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3" w:hRule="atLeast"/>
        </w:trPr>
        <w:tc>
          <w:tcPr>
            <w:tcW w:w="4160" w:type="dxa"/>
          </w:tcPr>
          <w:p>
            <w:pPr>
              <w:pStyle w:val="TableParagraph"/>
              <w:spacing w:line="249" w:lineRule="auto" w:before="64"/>
              <w:ind w:left="143" w:right="116"/>
              <w:rPr>
                <w:sz w:val="20"/>
              </w:rPr>
            </w:pPr>
            <w:r>
              <w:rPr>
                <w:sz w:val="20"/>
              </w:rPr>
              <w:t>Doña ratona puede ver desde su casa una montaña y un rio. Ella esta observando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4" w:hRule="atLeast"/>
        </w:trPr>
        <w:tc>
          <w:tcPr>
            <w:tcW w:w="4160" w:type="dxa"/>
          </w:tcPr>
          <w:p>
            <w:pPr>
              <w:pStyle w:val="TableParagraph"/>
              <w:spacing w:line="249" w:lineRule="auto" w:before="64"/>
              <w:ind w:left="143" w:right="48"/>
              <w:rPr>
                <w:sz w:val="20"/>
              </w:rPr>
            </w:pPr>
            <w:r>
              <w:rPr>
                <w:w w:val="95"/>
                <w:sz w:val="20"/>
              </w:rPr>
              <w:t>El barrio donde vive Rin Rin Renacuajo con su </w:t>
            </w:r>
            <w:r>
              <w:rPr>
                <w:sz w:val="20"/>
              </w:rPr>
              <w:t>mamá es un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3" w:hRule="atLeast"/>
        </w:trPr>
        <w:tc>
          <w:tcPr>
            <w:tcW w:w="4160" w:type="dxa"/>
          </w:tcPr>
          <w:p>
            <w:pPr>
              <w:pStyle w:val="TableParagraph"/>
              <w:spacing w:line="249" w:lineRule="auto" w:before="65"/>
              <w:ind w:left="143" w:right="116"/>
              <w:rPr>
                <w:sz w:val="20"/>
              </w:rPr>
            </w:pPr>
            <w:r>
              <w:rPr>
                <w:sz w:val="20"/>
              </w:rPr>
              <w:t>Los primeros grupos sociales a los que pertenece Rin Rin Renacuajo se dan en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3" w:hRule="atLeast"/>
        </w:trPr>
        <w:tc>
          <w:tcPr>
            <w:tcW w:w="4160" w:type="dxa"/>
          </w:tcPr>
          <w:p>
            <w:pPr>
              <w:pStyle w:val="TableParagraph"/>
              <w:spacing w:line="249" w:lineRule="auto" w:before="65"/>
              <w:ind w:left="143" w:right="48"/>
              <w:rPr>
                <w:sz w:val="20"/>
              </w:rPr>
            </w:pPr>
            <w:r>
              <w:rPr>
                <w:sz w:val="20"/>
              </w:rPr>
              <w:t>Cuando me hablan de diversidad cultural en Colombia me están mención a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3" w:hRule="atLeast"/>
        </w:trPr>
        <w:tc>
          <w:tcPr>
            <w:tcW w:w="4160" w:type="dxa"/>
          </w:tcPr>
          <w:p>
            <w:pPr>
              <w:pStyle w:val="TableParagraph"/>
              <w:spacing w:line="249" w:lineRule="auto" w:before="65"/>
              <w:ind w:left="143" w:right="109"/>
              <w:rPr>
                <w:sz w:val="20"/>
              </w:rPr>
            </w:pPr>
            <w:r>
              <w:rPr>
                <w:w w:val="95"/>
                <w:sz w:val="20"/>
              </w:rPr>
              <w:t>Rin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Rin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Renacuajo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hace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caso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normas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su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mamá.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normas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son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importantes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porque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4" w:hRule="atLeast"/>
        </w:trPr>
        <w:tc>
          <w:tcPr>
            <w:tcW w:w="4160" w:type="dxa"/>
          </w:tcPr>
          <w:p>
            <w:pPr>
              <w:pStyle w:val="TableParagraph"/>
              <w:spacing w:line="249" w:lineRule="auto" w:before="65"/>
              <w:ind w:left="143" w:right="116"/>
              <w:rPr>
                <w:sz w:val="20"/>
              </w:rPr>
            </w:pPr>
            <w:r>
              <w:rPr>
                <w:sz w:val="20"/>
              </w:rPr>
              <w:t>Las figuras de autoridad que tiene Rin Rin Renacuajo en la familia y el colegio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3" w:hRule="atLeast"/>
        </w:trPr>
        <w:tc>
          <w:tcPr>
            <w:tcW w:w="4160" w:type="dxa"/>
          </w:tcPr>
          <w:p>
            <w:pPr>
              <w:pStyle w:val="TableParagraph"/>
              <w:spacing w:line="249" w:lineRule="auto" w:before="66"/>
              <w:ind w:left="143" w:right="116" w:firstLine="44"/>
              <w:rPr>
                <w:sz w:val="20"/>
              </w:rPr>
            </w:pPr>
            <w:r>
              <w:rPr>
                <w:sz w:val="20"/>
              </w:rPr>
              <w:t>Las figuras de autoridad son importantes porque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4" w:hRule="atLeast"/>
        </w:trPr>
        <w:tc>
          <w:tcPr>
            <w:tcW w:w="4160" w:type="dxa"/>
          </w:tcPr>
          <w:p>
            <w:pPr>
              <w:pStyle w:val="TableParagraph"/>
              <w:spacing w:before="65"/>
              <w:ind w:left="143"/>
              <w:rPr>
                <w:sz w:val="20"/>
              </w:rPr>
            </w:pPr>
            <w:r>
              <w:rPr>
                <w:sz w:val="20"/>
              </w:rPr>
              <w:t>Mi barrio lo habita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3" w:hRule="atLeast"/>
        </w:trPr>
        <w:tc>
          <w:tcPr>
            <w:tcW w:w="4160" w:type="dxa"/>
          </w:tcPr>
          <w:p>
            <w:pPr>
              <w:pStyle w:val="TableParagraph"/>
              <w:spacing w:before="65"/>
              <w:ind w:left="143"/>
              <w:rPr>
                <w:sz w:val="20"/>
              </w:rPr>
            </w:pPr>
            <w:r>
              <w:rPr>
                <w:sz w:val="20"/>
              </w:rPr>
              <w:t>Una localidad es más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4" w:hRule="atLeast"/>
        </w:trPr>
        <w:tc>
          <w:tcPr>
            <w:tcW w:w="4160" w:type="dxa"/>
          </w:tcPr>
          <w:p>
            <w:pPr>
              <w:pStyle w:val="TableParagraph"/>
              <w:spacing w:before="66"/>
              <w:ind w:left="143"/>
              <w:rPr>
                <w:sz w:val="20"/>
              </w:rPr>
            </w:pPr>
            <w:r>
              <w:rPr>
                <w:sz w:val="20"/>
              </w:rPr>
              <w:t>La ciudad de Bogotá es más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0800" w:h="14400"/>
          <w:pgMar w:top="580" w:bottom="600" w:left="40" w:right="0"/>
        </w:sectPr>
      </w:pPr>
    </w:p>
    <w:p>
      <w:pPr>
        <w:tabs>
          <w:tab w:pos="5600" w:val="left" w:leader="none"/>
        </w:tabs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09587" cy="1843182"/>
            <wp:effectExtent l="0" t="0" r="0" b="0"/>
            <wp:docPr id="2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587" cy="184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984200" cy="1843182"/>
            <wp:effectExtent l="0" t="0" r="0" b="0"/>
            <wp:docPr id="2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200" cy="184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6"/>
        <w:rPr>
          <w:b/>
          <w:sz w:val="24"/>
        </w:rPr>
      </w:pPr>
    </w:p>
    <w:p>
      <w:pPr>
        <w:pStyle w:val="Heading1"/>
        <w:spacing w:before="40"/>
      </w:pPr>
      <w:r>
        <w:rPr/>
        <w:t>Y</w:t>
      </w:r>
      <w:r>
        <w:rPr>
          <w:spacing w:val="-50"/>
        </w:rPr>
        <w:t> </w:t>
      </w:r>
      <w:r>
        <w:rPr/>
        <w:t>así</w:t>
      </w:r>
      <w:r>
        <w:rPr>
          <w:spacing w:val="-48"/>
        </w:rPr>
        <w:t> </w:t>
      </w:r>
      <w:r>
        <w:rPr/>
        <w:t>concluyeron,</w:t>
      </w:r>
      <w:r>
        <w:rPr>
          <w:spacing w:val="-49"/>
        </w:rPr>
        <w:t> </w:t>
      </w:r>
      <w:r>
        <w:rPr/>
        <w:t>uno,</w:t>
      </w:r>
      <w:r>
        <w:rPr>
          <w:spacing w:val="-49"/>
        </w:rPr>
        <w:t> </w:t>
      </w:r>
      <w:r>
        <w:rPr/>
        <w:t>dos</w:t>
      </w:r>
      <w:r>
        <w:rPr>
          <w:spacing w:val="-49"/>
        </w:rPr>
        <w:t> </w:t>
      </w:r>
      <w:r>
        <w:rPr/>
        <w:t>y</w:t>
      </w:r>
      <w:r>
        <w:rPr>
          <w:spacing w:val="-50"/>
        </w:rPr>
        <w:t> </w:t>
      </w:r>
      <w:r>
        <w:rPr/>
        <w:t>tres</w:t>
      </w:r>
      <w:r>
        <w:rPr>
          <w:spacing w:val="-47"/>
        </w:rPr>
        <w:t> </w:t>
      </w:r>
      <w:r>
        <w:rPr>
          <w:spacing w:val="-3"/>
        </w:rPr>
        <w:t>Ratón</w:t>
      </w:r>
      <w:r>
        <w:rPr>
          <w:spacing w:val="-48"/>
        </w:rPr>
        <w:t> </w:t>
      </w:r>
      <w:r>
        <w:rPr/>
        <w:t>y</w:t>
      </w:r>
      <w:r>
        <w:rPr>
          <w:spacing w:val="-48"/>
        </w:rPr>
        <w:t> </w:t>
      </w:r>
      <w:r>
        <w:rPr>
          <w:spacing w:val="-3"/>
        </w:rPr>
        <w:t>Ratona,</w:t>
      </w:r>
      <w:r>
        <w:rPr>
          <w:spacing w:val="-45"/>
        </w:rPr>
        <w:t> </w:t>
      </w:r>
      <w:r>
        <w:rPr/>
        <w:t>y</w:t>
      </w:r>
      <w:r>
        <w:rPr>
          <w:spacing w:val="-50"/>
        </w:rPr>
        <w:t> </w:t>
      </w:r>
      <w:r>
        <w:rPr/>
        <w:t>la</w:t>
      </w:r>
      <w:r>
        <w:rPr>
          <w:spacing w:val="-49"/>
        </w:rPr>
        <w:t> </w:t>
      </w:r>
      <w:r>
        <w:rPr>
          <w:spacing w:val="-3"/>
        </w:rPr>
        <w:t>rana</w:t>
      </w:r>
      <w:r>
        <w:rPr>
          <w:spacing w:val="-48"/>
        </w:rPr>
        <w:t> </w:t>
      </w:r>
      <w:r>
        <w:rPr/>
        <w:t>después;</w:t>
      </w:r>
    </w:p>
    <w:p>
      <w:pPr>
        <w:spacing w:before="16"/>
        <w:ind w:left="937" w:right="0" w:firstLine="0"/>
        <w:jc w:val="left"/>
        <w:rPr>
          <w:sz w:val="32"/>
        </w:rPr>
      </w:pPr>
      <w:r>
        <w:rPr>
          <w:sz w:val="32"/>
        </w:rPr>
        <w:t>Los gatos comieron y el pato cenó, ¡y mamá Ranita solita quedó!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  <w:r>
        <w:rPr/>
        <w:pict>
          <v:shape style="position:absolute;margin-left:16.846001pt;margin-top:17.290155pt;width:249.6pt;height:377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60"/>
                    <w:gridCol w:w="801"/>
                  </w:tblGrid>
                  <w:tr>
                    <w:trPr>
                      <w:trHeight w:val="563" w:hRule="atLeast"/>
                    </w:trPr>
                    <w:tc>
                      <w:tcPr>
                        <w:tcW w:w="4160" w:type="dxa"/>
                      </w:tcPr>
                      <w:p>
                        <w:pPr>
                          <w:pStyle w:val="TableParagraph"/>
                          <w:spacing w:before="64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Un departamento es más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4160" w:type="dxa"/>
                      </w:tcPr>
                      <w:p>
                        <w:pPr>
                          <w:pStyle w:val="TableParagraph"/>
                          <w:spacing w:line="249" w:lineRule="auto" w:before="64"/>
                          <w:ind w:left="144" w:right="11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El</w:t>
                        </w:r>
                        <w:r>
                          <w:rPr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lugar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donde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vive</w:t>
                        </w:r>
                        <w:r>
                          <w:rPr>
                            <w:spacing w:val="-2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Rin</w:t>
                        </w:r>
                        <w:r>
                          <w:rPr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Rin</w:t>
                        </w:r>
                        <w:r>
                          <w:rPr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Renacuajo</w:t>
                        </w:r>
                        <w:r>
                          <w:rPr>
                            <w:spacing w:val="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lo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puedo </w:t>
                        </w:r>
                        <w:r>
                          <w:rPr>
                            <w:sz w:val="20"/>
                          </w:rPr>
                          <w:t>representar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4160" w:type="dxa"/>
                      </w:tcPr>
                      <w:p>
                        <w:pPr>
                          <w:pStyle w:val="TableParagraph"/>
                          <w:spacing w:before="64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Una región natural es más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4160" w:type="dxa"/>
                      </w:tcPr>
                      <w:p>
                        <w:pPr>
                          <w:pStyle w:val="TableParagraph"/>
                          <w:spacing w:before="64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lugar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como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mi</w:t>
                        </w:r>
                        <w:r>
                          <w:rPr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barrio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más</w:t>
                        </w:r>
                        <w:r>
                          <w:rPr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grande</w:t>
                        </w:r>
                        <w:r>
                          <w:rPr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lo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puedo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representar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4160" w:type="dxa"/>
                      </w:tcPr>
                      <w:p>
                        <w:pPr>
                          <w:pStyle w:val="TableParagraph"/>
                          <w:spacing w:before="65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Colombia es más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4160" w:type="dxa"/>
                      </w:tcPr>
                      <w:p>
                        <w:pPr>
                          <w:pStyle w:val="TableParagraph"/>
                          <w:spacing w:line="249" w:lineRule="auto" w:before="65"/>
                          <w:ind w:left="144" w:right="4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Cuando hablamos de actividades económicas </w:t>
                        </w:r>
                        <w:r>
                          <w:rPr>
                            <w:sz w:val="20"/>
                          </w:rPr>
                          <w:t>nos referimos a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4160" w:type="dxa"/>
                      </w:tcPr>
                      <w:p>
                        <w:pPr>
                          <w:pStyle w:val="TableParagraph"/>
                          <w:spacing w:before="65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 Rin Rin Renacuajo quiere transportarte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debes utilizar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4160" w:type="dxa"/>
                      </w:tcPr>
                      <w:p>
                        <w:pPr>
                          <w:pStyle w:val="TableParagraph"/>
                          <w:spacing w:line="249" w:lineRule="auto" w:before="65"/>
                          <w:ind w:left="144" w:right="11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La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mayoría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familias</w:t>
                        </w:r>
                        <w:r>
                          <w:rPr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en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Colombia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profesan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la religión</w:t>
                        </w:r>
                        <w:r>
                          <w:rPr>
                            <w:spacing w:val="-2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cristiana</w:t>
                        </w:r>
                        <w:r>
                          <w:rPr>
                            <w:spacing w:val="-3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(Católica</w:t>
                        </w:r>
                        <w:r>
                          <w:rPr>
                            <w:spacing w:val="-3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y</w:t>
                        </w:r>
                        <w:r>
                          <w:rPr>
                            <w:spacing w:val="-3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evangélica)</w:t>
                        </w:r>
                        <w:r>
                          <w:rPr>
                            <w:spacing w:val="-3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porque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4160" w:type="dxa"/>
                      </w:tcPr>
                      <w:p>
                        <w:pPr>
                          <w:pStyle w:val="TableParagraph"/>
                          <w:spacing w:before="65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 democracia me permite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4160" w:type="dxa"/>
                      </w:tcPr>
                      <w:p>
                        <w:pPr>
                          <w:pStyle w:val="TableParagraph"/>
                          <w:spacing w:before="65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Norte, oriente, occidente y sur son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4160" w:type="dxa"/>
                      </w:tcPr>
                      <w:p>
                        <w:pPr>
                          <w:pStyle w:val="TableParagraph"/>
                          <w:spacing w:line="249" w:lineRule="auto" w:before="66"/>
                          <w:ind w:left="144" w:righ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El 7 de agosto y el 20 de julio son fechas importantes porque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43" w:hRule="atLeast"/>
                    </w:trPr>
                    <w:tc>
                      <w:tcPr>
                        <w:tcW w:w="4160" w:type="dxa"/>
                      </w:tcPr>
                      <w:p>
                        <w:pPr>
                          <w:pStyle w:val="TableParagraph"/>
                          <w:spacing w:line="249" w:lineRule="auto" w:before="66"/>
                          <w:ind w:left="144" w:right="12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Los conflictos se pueden enfrentar de manera </w:t>
                        </w:r>
                        <w:r>
                          <w:rPr>
                            <w:sz w:val="20"/>
                          </w:rPr>
                          <w:t>pacífica o violenta pero para solucionarlo realmente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81.420013pt;margin-top:19.050156pt;width:249.6pt;height:357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5"/>
                    <w:gridCol w:w="4057"/>
                  </w:tblGrid>
                  <w:tr>
                    <w:trPr>
                      <w:trHeight w:val="563" w:hRule="atLeast"/>
                    </w:trPr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62"/>
                          <w:ind w:left="234" w:right="20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14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4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grande que un departamento.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62"/>
                          <w:ind w:left="234" w:right="20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15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4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el sector primario, secundario y terciario.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62"/>
                          <w:ind w:left="234" w:right="20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16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4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los cuatro puntos cardinales.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62"/>
                          <w:ind w:left="234" w:right="20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17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4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se deben enfrentar de manera pacífica.</w:t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62"/>
                          <w:ind w:left="234" w:right="20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18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line="249" w:lineRule="auto" w:before="64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el medio acuático o marítimo, terrestre, ferroviario o aéreo.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62"/>
                          <w:ind w:left="234" w:right="20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19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4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grande que Bogotá.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63"/>
                          <w:ind w:left="234" w:right="20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20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5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mediante un mapa.</w:t>
                        </w: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63"/>
                          <w:ind w:left="234" w:right="20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21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line="249" w:lineRule="auto" w:before="65"/>
                          <w:ind w:left="146" w:right="121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representan el nacimiento de nuestra nación </w:t>
                        </w:r>
                        <w:r>
                          <w:rPr>
                            <w:color w:val="FF0000"/>
                            <w:sz w:val="20"/>
                          </w:rPr>
                          <w:t>y el orgullo patrio.</w:t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63"/>
                          <w:ind w:left="234" w:right="20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22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5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es la religión que trajeron los españoles a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América.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63"/>
                          <w:ind w:left="234" w:right="20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23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5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mediante un plano.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63"/>
                          <w:ind w:left="234" w:right="20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24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5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participar al momento de tomar decisiones.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63"/>
                          <w:ind w:left="234" w:right="20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25</w:t>
                        </w:r>
                      </w:p>
                    </w:tc>
                    <w:tc>
                      <w:tcPr>
                        <w:tcW w:w="4057" w:type="dxa"/>
                      </w:tcPr>
                      <w:p>
                        <w:pPr>
                          <w:pStyle w:val="TableParagraph"/>
                          <w:spacing w:before="65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grande que una región natural.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 w:line="240" w:lineRule="auto"/>
        <w:rPr>
          <w:sz w:val="26"/>
        </w:rPr>
        <w:sectPr>
          <w:pgSz w:w="10800" w:h="14400"/>
          <w:pgMar w:header="0" w:footer="0" w:top="300" w:bottom="600" w:left="40" w:right="0"/>
        </w:sectPr>
      </w:pPr>
    </w:p>
    <w:p>
      <w:pPr>
        <w:spacing w:line="319" w:lineRule="auto" w:before="24"/>
        <w:ind w:left="3145" w:right="2733" w:firstLine="512"/>
        <w:jc w:val="left"/>
        <w:rPr>
          <w:rFonts w:ascii="TeXGyreAdventor"/>
          <w:b/>
          <w:i/>
          <w:sz w:val="22"/>
        </w:rPr>
      </w:pPr>
      <w:r>
        <w:rPr>
          <w:rFonts w:ascii="TeXGyreAdventor"/>
          <w:b/>
          <w:i/>
          <w:sz w:val="22"/>
        </w:rPr>
        <w:t>ASIGNATURA: CIENCIAS NATURALES </w:t>
      </w:r>
      <w:r>
        <w:rPr>
          <w:rFonts w:ascii="TeXGyreAdventor"/>
          <w:b/>
          <w:i/>
          <w:sz w:val="22"/>
        </w:rPr>
        <w:t>DOCENTE: SINDY PAOLA ESQUIVEL FONTALVO</w:t>
      </w:r>
    </w:p>
    <w:p>
      <w:pPr>
        <w:spacing w:line="218" w:lineRule="auto" w:before="43"/>
        <w:ind w:left="1120" w:right="1218" w:firstLine="0"/>
        <w:jc w:val="both"/>
        <w:rPr>
          <w:rFonts w:ascii="TeXGyreAdventor"/>
          <w:sz w:val="22"/>
        </w:rPr>
      </w:pPr>
      <w:r>
        <w:rPr>
          <w:rFonts w:ascii="TeXGyreAdventor"/>
          <w:sz w:val="22"/>
        </w:rPr>
        <w:t>Queridos</w:t>
      </w:r>
      <w:r>
        <w:rPr>
          <w:rFonts w:ascii="TeXGyreAdventor"/>
          <w:spacing w:val="-14"/>
          <w:sz w:val="22"/>
        </w:rPr>
        <w:t> </w:t>
      </w:r>
      <w:r>
        <w:rPr>
          <w:rFonts w:ascii="TeXGyreAdventor"/>
          <w:sz w:val="22"/>
        </w:rPr>
        <w:t>estudiantes</w:t>
      </w:r>
      <w:r>
        <w:rPr>
          <w:rFonts w:ascii="TeXGyreAdventor"/>
          <w:spacing w:val="-13"/>
          <w:sz w:val="22"/>
        </w:rPr>
        <w:t> </w:t>
      </w:r>
      <w:r>
        <w:rPr>
          <w:rFonts w:ascii="TeXGyreAdventor"/>
          <w:sz w:val="22"/>
        </w:rPr>
        <w:t>y</w:t>
      </w:r>
      <w:r>
        <w:rPr>
          <w:rFonts w:ascii="TeXGyreAdventor"/>
          <w:spacing w:val="-11"/>
          <w:sz w:val="22"/>
        </w:rPr>
        <w:t> </w:t>
      </w:r>
      <w:r>
        <w:rPr>
          <w:rFonts w:ascii="TeXGyreAdventor"/>
          <w:sz w:val="22"/>
        </w:rPr>
        <w:t>padres</w:t>
      </w:r>
      <w:r>
        <w:rPr>
          <w:rFonts w:ascii="TeXGyreAdventor"/>
          <w:spacing w:val="-13"/>
          <w:sz w:val="22"/>
        </w:rPr>
        <w:t> </w:t>
      </w:r>
      <w:r>
        <w:rPr>
          <w:rFonts w:ascii="TeXGyreAdventor"/>
          <w:sz w:val="22"/>
        </w:rPr>
        <w:t>de</w:t>
      </w:r>
      <w:r>
        <w:rPr>
          <w:rFonts w:ascii="TeXGyreAdventor"/>
          <w:spacing w:val="-12"/>
          <w:sz w:val="22"/>
        </w:rPr>
        <w:t> </w:t>
      </w:r>
      <w:r>
        <w:rPr>
          <w:rFonts w:ascii="TeXGyreAdventor"/>
          <w:sz w:val="22"/>
        </w:rPr>
        <w:t>familia</w:t>
      </w:r>
      <w:r>
        <w:rPr>
          <w:rFonts w:ascii="TeXGyreAdventor"/>
          <w:spacing w:val="-14"/>
          <w:sz w:val="22"/>
        </w:rPr>
        <w:t> </w:t>
      </w:r>
      <w:r>
        <w:rPr>
          <w:rFonts w:ascii="TeXGyreAdventor"/>
          <w:sz w:val="22"/>
        </w:rPr>
        <w:t>por</w:t>
      </w:r>
      <w:r>
        <w:rPr>
          <w:rFonts w:ascii="TeXGyreAdventor"/>
          <w:spacing w:val="-11"/>
          <w:sz w:val="22"/>
        </w:rPr>
        <w:t> </w:t>
      </w:r>
      <w:r>
        <w:rPr>
          <w:rFonts w:ascii="TeXGyreAdventor"/>
          <w:sz w:val="22"/>
        </w:rPr>
        <w:t>favor</w:t>
      </w:r>
      <w:r>
        <w:rPr>
          <w:rFonts w:ascii="TeXGyreAdventor"/>
          <w:spacing w:val="-14"/>
          <w:sz w:val="22"/>
        </w:rPr>
        <w:t> </w:t>
      </w:r>
      <w:r>
        <w:rPr>
          <w:rFonts w:ascii="TeXGyreAdventor"/>
          <w:sz w:val="22"/>
        </w:rPr>
        <w:t>leer</w:t>
      </w:r>
      <w:r>
        <w:rPr>
          <w:rFonts w:ascii="TeXGyreAdventor"/>
          <w:spacing w:val="-15"/>
          <w:sz w:val="22"/>
        </w:rPr>
        <w:t> </w:t>
      </w:r>
      <w:r>
        <w:rPr>
          <w:rFonts w:ascii="TeXGyreAdventor"/>
          <w:sz w:val="22"/>
        </w:rPr>
        <w:t>con</w:t>
      </w:r>
      <w:r>
        <w:rPr>
          <w:rFonts w:ascii="TeXGyreAdventor"/>
          <w:spacing w:val="-10"/>
          <w:sz w:val="22"/>
        </w:rPr>
        <w:t> </w:t>
      </w:r>
      <w:r>
        <w:rPr>
          <w:rFonts w:ascii="TeXGyreAdventor"/>
          <w:sz w:val="22"/>
        </w:rPr>
        <w:t>detenimiento</w:t>
      </w:r>
      <w:r>
        <w:rPr>
          <w:rFonts w:ascii="TeXGyreAdventor"/>
          <w:spacing w:val="-12"/>
          <w:sz w:val="22"/>
        </w:rPr>
        <w:t> </w:t>
      </w:r>
      <w:r>
        <w:rPr>
          <w:rFonts w:ascii="TeXGyreAdventor"/>
          <w:sz w:val="22"/>
        </w:rPr>
        <w:t>cada</w:t>
      </w:r>
      <w:r>
        <w:rPr>
          <w:rFonts w:ascii="TeXGyreAdventor"/>
          <w:spacing w:val="-10"/>
          <w:sz w:val="22"/>
        </w:rPr>
        <w:t> </w:t>
      </w:r>
      <w:r>
        <w:rPr>
          <w:rFonts w:ascii="TeXGyreAdventor"/>
          <w:sz w:val="22"/>
        </w:rPr>
        <w:t>uno de los puntos a desarrollar para contestar en la carpeta o cuaderno de Ciencias Naturales.</w:t>
      </w:r>
    </w:p>
    <w:p>
      <w:pPr>
        <w:spacing w:before="119"/>
        <w:ind w:left="1120" w:right="0" w:firstLine="0"/>
        <w:jc w:val="both"/>
        <w:rPr>
          <w:rFonts w:ascii="TeXGyreAdventor" w:hAnsi="TeXGyreAdventor"/>
          <w:b/>
          <w:sz w:val="22"/>
        </w:rPr>
      </w:pPr>
      <w:r>
        <w:rPr>
          <w:rFonts w:ascii="TeXGyreAdventor" w:hAnsi="TeXGyreAdventor"/>
          <w:b/>
          <w:sz w:val="22"/>
        </w:rPr>
        <w:t>Lee con atención el siguiente párrafo del cuento renacuajo paseador</w:t>
      </w:r>
    </w:p>
    <w:p>
      <w:pPr>
        <w:spacing w:line="218" w:lineRule="auto" w:before="153"/>
        <w:ind w:left="3097" w:right="1217" w:firstLine="0"/>
        <w:jc w:val="both"/>
        <w:rPr>
          <w:rFonts w:ascii="Verdana" w:hAnsi="Verdana"/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87123968">
            <wp:simplePos x="0" y="0"/>
            <wp:positionH relativeFrom="page">
              <wp:posOffset>1247139</wp:posOffset>
            </wp:positionH>
            <wp:positionV relativeFrom="paragraph">
              <wp:posOffset>116733</wp:posOffset>
            </wp:positionV>
            <wp:extent cx="993140" cy="1846579"/>
            <wp:effectExtent l="0" t="0" r="0" b="0"/>
            <wp:wrapNone/>
            <wp:docPr id="27" name="image24.jpeg" descr="Rinrín renacuaj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184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sz w:val="22"/>
        </w:rPr>
        <w:t>“</w:t>
      </w:r>
      <w:r>
        <w:rPr>
          <w:rFonts w:ascii="TeXGyreAdventor" w:hAnsi="TeXGyreAdventor"/>
          <w:i/>
          <w:sz w:val="22"/>
        </w:rPr>
        <w:t>Halló en el camino, a un ratón vecino Y le dijo: -¡amigo!- venga </w:t>
      </w:r>
      <w:r>
        <w:rPr>
          <w:rFonts w:ascii="TeXGyreAdventor" w:hAnsi="TeXGyreAdventor"/>
          <w:i/>
          <w:sz w:val="22"/>
        </w:rPr>
        <w:t>usted conmigo, Visitemos juntos a doña ratona Y habrá francachela y habrá comilona.</w:t>
      </w:r>
      <w:r>
        <w:rPr>
          <w:rFonts w:ascii="Verdana" w:hAnsi="Verdana"/>
          <w:i/>
          <w:sz w:val="22"/>
        </w:rPr>
        <w:t>”</w:t>
      </w:r>
    </w:p>
    <w:p>
      <w:pPr>
        <w:pStyle w:val="BodyText"/>
        <w:spacing w:before="7"/>
        <w:rPr>
          <w:rFonts w:ascii="Verdana"/>
          <w:i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3281" w:val="left" w:leader="none"/>
        </w:tabs>
        <w:spacing w:line="218" w:lineRule="auto" w:before="0" w:after="0"/>
        <w:ind w:left="3097" w:right="1426" w:firstLine="0"/>
        <w:jc w:val="left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¿Cuál es el principal sistema que Rin Rin renacuajo y el ratón vecino utilizaran en esa</w:t>
      </w:r>
      <w:r>
        <w:rPr>
          <w:rFonts w:ascii="TeXGyreAdventor" w:hAnsi="TeXGyreAdventor"/>
          <w:spacing w:val="-3"/>
          <w:sz w:val="22"/>
        </w:rPr>
        <w:t> </w:t>
      </w:r>
      <w:r>
        <w:rPr>
          <w:rFonts w:ascii="TeXGyreAdventor" w:hAnsi="TeXGyreAdventor"/>
          <w:sz w:val="22"/>
        </w:rPr>
        <w:t>comilona?</w:t>
      </w:r>
    </w:p>
    <w:p>
      <w:pPr>
        <w:pStyle w:val="BodyText"/>
        <w:spacing w:before="1"/>
        <w:rPr>
          <w:rFonts w:ascii="TeXGyreAdventor"/>
          <w:sz w:val="17"/>
        </w:rPr>
      </w:pPr>
    </w:p>
    <w:p>
      <w:pPr>
        <w:pStyle w:val="ListParagraph"/>
        <w:numPr>
          <w:ilvl w:val="1"/>
          <w:numId w:val="2"/>
        </w:numPr>
        <w:tabs>
          <w:tab w:pos="3281" w:val="left" w:leader="none"/>
        </w:tabs>
        <w:spacing w:line="240" w:lineRule="auto" w:before="0" w:after="0"/>
        <w:ind w:left="3281" w:right="0" w:hanging="184"/>
        <w:jc w:val="left"/>
        <w:rPr>
          <w:rFonts w:ascii="TeXGyreAdventor"/>
          <w:sz w:val="22"/>
        </w:rPr>
      </w:pPr>
      <w:r>
        <w:rPr>
          <w:rFonts w:ascii="TeXGyreAdventor"/>
          <w:sz w:val="22"/>
        </w:rPr>
        <w:t>Dibuja el sistema que reconociste en la anterior</w:t>
      </w:r>
      <w:r>
        <w:rPr>
          <w:rFonts w:ascii="TeXGyreAdventor"/>
          <w:spacing w:val="-5"/>
          <w:sz w:val="22"/>
        </w:rPr>
        <w:t> </w:t>
      </w:r>
      <w:r>
        <w:rPr>
          <w:rFonts w:ascii="TeXGyreAdventor"/>
          <w:sz w:val="22"/>
        </w:rPr>
        <w:t>pregunta.</w:t>
      </w:r>
    </w:p>
    <w:p>
      <w:pPr>
        <w:pStyle w:val="BodyText"/>
        <w:spacing w:before="8"/>
        <w:rPr>
          <w:rFonts w:ascii="TeXGyreAdventor"/>
          <w:sz w:val="18"/>
        </w:rPr>
      </w:pPr>
    </w:p>
    <w:p>
      <w:pPr>
        <w:pStyle w:val="ListParagraph"/>
        <w:numPr>
          <w:ilvl w:val="1"/>
          <w:numId w:val="2"/>
        </w:numPr>
        <w:tabs>
          <w:tab w:pos="3281" w:val="left" w:leader="none"/>
        </w:tabs>
        <w:spacing w:line="218" w:lineRule="auto" w:before="0" w:after="0"/>
        <w:ind w:left="2561" w:right="1551" w:firstLine="536"/>
        <w:jc w:val="left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Escribe que aprendiste sobre la importancia de ese</w:t>
      </w:r>
      <w:r>
        <w:rPr>
          <w:rFonts w:ascii="TeXGyreAdventor" w:hAnsi="TeXGyreAdventor"/>
          <w:spacing w:val="-24"/>
          <w:sz w:val="22"/>
        </w:rPr>
        <w:t> </w:t>
      </w:r>
      <w:r>
        <w:rPr>
          <w:rFonts w:ascii="TeXGyreAdventor" w:hAnsi="TeXGyreAdventor"/>
          <w:sz w:val="22"/>
        </w:rPr>
        <w:t>sistema en el año escolar</w:t>
      </w:r>
      <w:r>
        <w:rPr>
          <w:rFonts w:ascii="TeXGyreAdventor" w:hAnsi="TeXGyreAdventor"/>
          <w:spacing w:val="-4"/>
          <w:sz w:val="22"/>
        </w:rPr>
        <w:t> </w:t>
      </w:r>
      <w:r>
        <w:rPr>
          <w:rFonts w:ascii="TeXGyreAdventor" w:hAnsi="TeXGyreAdventor"/>
          <w:sz w:val="22"/>
        </w:rPr>
        <w:t>anterior.</w:t>
      </w:r>
    </w:p>
    <w:p>
      <w:pPr>
        <w:pStyle w:val="BodyText"/>
        <w:spacing w:before="12"/>
        <w:rPr>
          <w:rFonts w:ascii="TeXGyreAdventor"/>
          <w:sz w:val="38"/>
        </w:rPr>
      </w:pPr>
    </w:p>
    <w:p>
      <w:pPr>
        <w:spacing w:line="218" w:lineRule="auto" w:before="0"/>
        <w:ind w:left="2561" w:right="1825" w:firstLine="0"/>
        <w:jc w:val="left"/>
        <w:rPr>
          <w:rFonts w:ascii="TeXGyreAdventor" w:hAnsi="TeXGyreAdventor"/>
          <w:sz w:val="22"/>
        </w:rPr>
      </w:pPr>
      <w:r>
        <w:rPr>
          <w:rFonts w:ascii="TeXGyreAdventor" w:hAnsi="TeXGyreAdventor"/>
          <w:b/>
          <w:sz w:val="22"/>
        </w:rPr>
        <w:t>4</w:t>
      </w:r>
      <w:r>
        <w:rPr>
          <w:rFonts w:ascii="TeXGyreAdventor" w:hAnsi="TeXGyreAdventor"/>
          <w:sz w:val="22"/>
        </w:rPr>
        <w:t>. ¿Cuáles son los sistemas del cuerpo humano y para qué sirve cada uno?</w:t>
      </w:r>
    </w:p>
    <w:p>
      <w:pPr>
        <w:pStyle w:val="BodyText"/>
        <w:rPr>
          <w:rFonts w:ascii="TeXGyreAdventor"/>
          <w:sz w:val="26"/>
        </w:rPr>
      </w:pPr>
    </w:p>
    <w:p>
      <w:pPr>
        <w:pStyle w:val="BodyText"/>
        <w:spacing w:before="11"/>
        <w:rPr>
          <w:rFonts w:ascii="TeXGyreAdventor"/>
          <w:sz w:val="23"/>
        </w:rPr>
      </w:pPr>
    </w:p>
    <w:p>
      <w:pPr>
        <w:spacing w:line="218" w:lineRule="auto" w:before="0"/>
        <w:ind w:left="1120" w:right="1379" w:firstLine="0"/>
        <w:jc w:val="left"/>
        <w:rPr>
          <w:rFonts w:ascii="TeXGyreAdventor" w:hAnsi="TeXGyreAdventor"/>
          <w:sz w:val="22"/>
        </w:rPr>
      </w:pPr>
      <w:r>
        <w:rPr>
          <w:rFonts w:ascii="TeXGyreAdventor" w:hAnsi="TeXGyreAdventor"/>
          <w:b/>
          <w:sz w:val="22"/>
        </w:rPr>
        <w:t>5 </w:t>
      </w:r>
      <w:r>
        <w:rPr>
          <w:rFonts w:ascii="TeXGyreAdventor" w:hAnsi="TeXGyreAdventor"/>
          <w:sz w:val="22"/>
        </w:rPr>
        <w:t>Desarrolla la siguiente tabla que hace referencia a la CLASIFICACION DE LOS ANINALES teniendo en cuenta cada uno de los personajes del cuento renacuajo paseador allí mencionados.</w:t>
      </w:r>
    </w:p>
    <w:p>
      <w:pPr>
        <w:pStyle w:val="BodyText"/>
        <w:rPr>
          <w:rFonts w:ascii="TeXGyreAdventor"/>
          <w:sz w:val="20"/>
        </w:rPr>
      </w:pPr>
    </w:p>
    <w:p>
      <w:pPr>
        <w:pStyle w:val="BodyText"/>
        <w:spacing w:before="10" w:after="1"/>
        <w:rPr>
          <w:rFonts w:ascii="TeXGyreAdventor"/>
          <w:sz w:val="11"/>
        </w:rPr>
      </w:pPr>
    </w:p>
    <w:tbl>
      <w:tblPr>
        <w:tblW w:w="0" w:type="auto"/>
        <w:jc w:val="left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973"/>
        <w:gridCol w:w="1244"/>
        <w:gridCol w:w="1644"/>
        <w:gridCol w:w="1937"/>
        <w:gridCol w:w="1048"/>
        <w:gridCol w:w="1669"/>
      </w:tblGrid>
      <w:tr>
        <w:trPr>
          <w:trHeight w:val="269" w:hRule="atLeast"/>
        </w:trPr>
        <w:tc>
          <w:tcPr>
            <w:tcW w:w="2405" w:type="dxa"/>
          </w:tcPr>
          <w:p>
            <w:pPr>
              <w:pStyle w:val="TableParagraph"/>
              <w:spacing w:line="250" w:lineRule="exact"/>
              <w:ind w:left="667"/>
              <w:rPr>
                <w:rFonts w:ascii="TeXGyreAdventor"/>
                <w:b/>
                <w:sz w:val="22"/>
              </w:rPr>
            </w:pPr>
            <w:r>
              <w:rPr>
                <w:rFonts w:ascii="TeXGyreAdventor"/>
                <w:b/>
                <w:sz w:val="22"/>
              </w:rPr>
              <w:t>personaje</w:t>
            </w:r>
          </w:p>
        </w:tc>
        <w:tc>
          <w:tcPr>
            <w:tcW w:w="973" w:type="dxa"/>
          </w:tcPr>
          <w:p>
            <w:pPr>
              <w:pStyle w:val="TableParagraph"/>
              <w:spacing w:line="250" w:lineRule="exact"/>
              <w:ind w:left="106"/>
              <w:rPr>
                <w:rFonts w:ascii="TeXGyreAdventor"/>
                <w:b/>
                <w:sz w:val="22"/>
              </w:rPr>
            </w:pPr>
            <w:r>
              <w:rPr>
                <w:rFonts w:ascii="TeXGyreAdventor"/>
                <w:b/>
                <w:sz w:val="22"/>
              </w:rPr>
              <w:t>Animal</w:t>
            </w:r>
          </w:p>
        </w:tc>
        <w:tc>
          <w:tcPr>
            <w:tcW w:w="1244" w:type="dxa"/>
          </w:tcPr>
          <w:p>
            <w:pPr>
              <w:pStyle w:val="TableParagraph"/>
              <w:spacing w:line="250" w:lineRule="exact"/>
              <w:ind w:left="106"/>
              <w:rPr>
                <w:rFonts w:ascii="TeXGyreAdventor"/>
                <w:b/>
                <w:sz w:val="22"/>
              </w:rPr>
            </w:pPr>
            <w:r>
              <w:rPr>
                <w:rFonts w:ascii="TeXGyreAdventor"/>
                <w:b/>
                <w:sz w:val="22"/>
              </w:rPr>
              <w:t>Esqueleto</w:t>
            </w:r>
          </w:p>
        </w:tc>
        <w:tc>
          <w:tcPr>
            <w:tcW w:w="1644" w:type="dxa"/>
          </w:tcPr>
          <w:p>
            <w:pPr>
              <w:pStyle w:val="TableParagraph"/>
              <w:spacing w:line="250" w:lineRule="exact"/>
              <w:ind w:left="106"/>
              <w:rPr>
                <w:rFonts w:ascii="TeXGyreAdventor" w:hAnsi="TeXGyreAdventor"/>
                <w:b/>
                <w:sz w:val="22"/>
              </w:rPr>
            </w:pPr>
            <w:r>
              <w:rPr>
                <w:rFonts w:ascii="TeXGyreAdventor" w:hAnsi="TeXGyreAdventor"/>
                <w:b/>
                <w:sz w:val="22"/>
              </w:rPr>
              <w:t>Alimentación</w:t>
            </w:r>
          </w:p>
        </w:tc>
        <w:tc>
          <w:tcPr>
            <w:tcW w:w="1937" w:type="dxa"/>
          </w:tcPr>
          <w:p>
            <w:pPr>
              <w:pStyle w:val="TableParagraph"/>
              <w:spacing w:line="250" w:lineRule="exact"/>
              <w:ind w:left="106"/>
              <w:rPr>
                <w:rFonts w:ascii="TeXGyreAdventor"/>
                <w:b/>
                <w:sz w:val="22"/>
              </w:rPr>
            </w:pPr>
            <w:r>
              <w:rPr>
                <w:rFonts w:ascii="TeXGyreAdventor"/>
                <w:b/>
                <w:sz w:val="22"/>
              </w:rPr>
              <w:t>Desplazamiento</w:t>
            </w:r>
          </w:p>
        </w:tc>
        <w:tc>
          <w:tcPr>
            <w:tcW w:w="1048" w:type="dxa"/>
          </w:tcPr>
          <w:p>
            <w:pPr>
              <w:pStyle w:val="TableParagraph"/>
              <w:spacing w:line="250" w:lineRule="exact"/>
              <w:ind w:left="106"/>
              <w:rPr>
                <w:rFonts w:ascii="TeXGyreAdventor"/>
                <w:b/>
                <w:sz w:val="22"/>
              </w:rPr>
            </w:pPr>
            <w:r>
              <w:rPr>
                <w:rFonts w:ascii="TeXGyreAdventor"/>
                <w:b/>
                <w:sz w:val="22"/>
              </w:rPr>
              <w:t>habitad</w:t>
            </w:r>
          </w:p>
        </w:tc>
        <w:tc>
          <w:tcPr>
            <w:tcW w:w="1669" w:type="dxa"/>
          </w:tcPr>
          <w:p>
            <w:pPr>
              <w:pStyle w:val="TableParagraph"/>
              <w:spacing w:line="250" w:lineRule="exact"/>
              <w:ind w:left="106"/>
              <w:rPr>
                <w:rFonts w:ascii="TeXGyreAdventor" w:hAnsi="TeXGyreAdventor"/>
                <w:b/>
                <w:sz w:val="22"/>
              </w:rPr>
            </w:pPr>
            <w:r>
              <w:rPr>
                <w:rFonts w:ascii="TeXGyreAdventor" w:hAnsi="TeXGyreAdventor"/>
                <w:b/>
                <w:sz w:val="22"/>
              </w:rPr>
              <w:t>reproducción</w:t>
            </w:r>
          </w:p>
        </w:tc>
      </w:tr>
      <w:tr>
        <w:trPr>
          <w:trHeight w:val="215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rFonts w:ascii="TeXGyreAdventor"/>
                <w:sz w:val="20"/>
              </w:rPr>
            </w:pPr>
            <w:r>
              <w:rPr>
                <w:rFonts w:ascii="TeXGyreAdventor"/>
                <w:sz w:val="20"/>
              </w:rPr>
              <w:drawing>
                <wp:inline distT="0" distB="0" distL="0" distR="0">
                  <wp:extent cx="1357121" cy="1357122"/>
                  <wp:effectExtent l="0" t="0" r="0" b="0"/>
                  <wp:docPr id="29" name="image25.jpeg" descr="El Renacuajo Paseador - Rafael Pombo - Rin Rin Renacuajo - YouTube |  Cuentos de rafael pombo, Rafael pombo, Renacuajo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21" cy="135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eXGyreAdventor"/>
                <w:sz w:val="20"/>
              </w:rPr>
            </w:r>
          </w:p>
        </w:tc>
        <w:tc>
          <w:tcPr>
            <w:tcW w:w="973" w:type="dxa"/>
          </w:tcPr>
          <w:p>
            <w:pPr>
              <w:pStyle w:val="TableParagraph"/>
              <w:spacing w:line="288" w:lineRule="exact"/>
              <w:ind w:left="106"/>
              <w:rPr>
                <w:rFonts w:ascii="TeXGyreAdventor"/>
                <w:sz w:val="22"/>
              </w:rPr>
            </w:pPr>
            <w:r>
              <w:rPr>
                <w:rFonts w:ascii="TeXGyreAdventor"/>
                <w:sz w:val="22"/>
              </w:rPr>
              <w:t>sapo</w:t>
            </w: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34"/>
          <w:pgSz w:w="12240" w:h="15840"/>
          <w:pgMar w:footer="333" w:header="0" w:top="1340" w:bottom="520" w:left="580" w:right="480"/>
          <w:pgNumType w:start="5"/>
        </w:sectPr>
      </w:pPr>
    </w:p>
    <w:tbl>
      <w:tblPr>
        <w:tblW w:w="0" w:type="auto"/>
        <w:jc w:val="left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973"/>
        <w:gridCol w:w="1244"/>
        <w:gridCol w:w="1644"/>
        <w:gridCol w:w="1937"/>
        <w:gridCol w:w="1048"/>
        <w:gridCol w:w="1669"/>
      </w:tblGrid>
      <w:tr>
        <w:trPr>
          <w:trHeight w:val="2162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rFonts w:ascii="TeXGyreAdventor"/>
                <w:sz w:val="20"/>
              </w:rPr>
            </w:pPr>
            <w:r>
              <w:rPr>
                <w:rFonts w:ascii="TeXGyreAdventor"/>
                <w:sz w:val="20"/>
              </w:rPr>
              <w:drawing>
                <wp:inline distT="0" distB="0" distL="0" distR="0">
                  <wp:extent cx="1371600" cy="1371600"/>
                  <wp:effectExtent l="0" t="0" r="0" b="0"/>
                  <wp:docPr id="31" name="image26.png" descr="Doña Ratona on Twitter: &quot;He votado con @AgoraVoting https://t.co/PRFcvZOCEk  en la Votación #PodemosDocumentos de @ahorapodemos ¿y tú?  http://t.co/piXtWYPbwI&quot;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eXGyreAdventor"/>
                <w:sz w:val="20"/>
              </w:rPr>
            </w: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90" w:hRule="atLeast"/>
        </w:trPr>
        <w:tc>
          <w:tcPr>
            <w:tcW w:w="2405" w:type="dxa"/>
          </w:tcPr>
          <w:p>
            <w:pPr>
              <w:pStyle w:val="TableParagraph"/>
              <w:ind w:left="164"/>
              <w:rPr>
                <w:rFonts w:ascii="TeXGyreAdventor"/>
                <w:sz w:val="20"/>
              </w:rPr>
            </w:pPr>
            <w:r>
              <w:rPr>
                <w:rFonts w:ascii="TeXGyreAdventor"/>
                <w:sz w:val="20"/>
              </w:rPr>
              <w:drawing>
                <wp:inline distT="0" distB="0" distL="0" distR="0">
                  <wp:extent cx="1318670" cy="1389888"/>
                  <wp:effectExtent l="0" t="0" r="0" b="0"/>
                  <wp:docPr id="33" name="image27.jpeg" descr="Ilustración De Lindo Gato De Dibujos Animados. Ilustraciones Vectoriales,  Clip Art Vectorizado Libre De Derechos. Image 47493765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70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eXGyreAdventor"/>
                <w:sz w:val="20"/>
              </w:rPr>
            </w: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294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rFonts w:ascii="TeXGyreAdventor"/>
                <w:sz w:val="20"/>
              </w:rPr>
            </w:pPr>
            <w:r>
              <w:rPr>
                <w:rFonts w:ascii="TeXGyreAdventor"/>
                <w:sz w:val="20"/>
              </w:rPr>
              <w:drawing>
                <wp:inline distT="0" distB="0" distL="0" distR="0">
                  <wp:extent cx="1218334" cy="1453896"/>
                  <wp:effectExtent l="0" t="0" r="0" b="0"/>
                  <wp:docPr id="35" name="image28.jpeg" descr="Pato de dibujos animados lindo | Vector Premium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34" cy="145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eXGyreAdventor"/>
                <w:sz w:val="20"/>
              </w:rPr>
            </w: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2240" w:h="15840"/>
          <w:pgMar w:header="0" w:footer="333" w:top="1420" w:bottom="520" w:left="580" w:right="480"/>
        </w:sectPr>
      </w:pPr>
    </w:p>
    <w:p>
      <w:pPr>
        <w:pStyle w:val="BodyText"/>
        <w:spacing w:before="5"/>
        <w:rPr>
          <w:rFonts w:ascii="TeXGyreAdventor"/>
          <w:sz w:val="7"/>
        </w:rPr>
      </w:pPr>
      <w:r>
        <w:rPr/>
        <w:pict>
          <v:group style="position:absolute;margin-left:33.119999pt;margin-top:36pt;width:538.450pt;height:213.85pt;mso-position-horizontal-relative:page;mso-position-vertical-relative:page;z-index:-16190976" coordorigin="662,720" coordsize="10769,4277">
            <v:shape style="position:absolute;left:818;top:720;width:3052;height:1846" type="#_x0000_t75" stroked="false">
              <v:imagedata r:id="rId40" o:title=""/>
            </v:shape>
            <v:shape style="position:absolute;left:692;top:2595;width:10709;height:2372" type="#_x0000_t202" filled="false" stroked="true" strokeweight="3pt" strokecolor="#000000">
              <v:textbox inset="0,0,0,0">
                <w:txbxContent>
                  <w:p>
                    <w:pPr>
                      <w:spacing w:line="256" w:lineRule="auto" w:before="67"/>
                      <w:ind w:left="141" w:right="145" w:firstLine="0"/>
                      <w:jc w:val="both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28"/>
                        <w:u w:val="thick" w:color="FF0000"/>
                      </w:rPr>
                      <w:t>Queridos estudiantes: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está será nuestra primera guía de trabajo, el desarrollo que ustedes envíen me indicará sus conocimientos previos, es decir lo que aprendieron el año pasado.</w:t>
                    </w:r>
                  </w:p>
                  <w:p>
                    <w:pPr>
                      <w:spacing w:before="161"/>
                      <w:ind w:left="141" w:right="0" w:firstLine="0"/>
                      <w:jc w:val="both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Recuerden que: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No es necesario imprimir la guía.</w:t>
                    </w:r>
                  </w:p>
                  <w:p>
                    <w:pPr>
                      <w:spacing w:line="256" w:lineRule="auto" w:before="185"/>
                      <w:ind w:left="141" w:right="144" w:firstLine="0"/>
                      <w:jc w:val="both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La prueba es de selección múltiple es decir deben encerrar con lápiz rojo la respuesta correcta. Adicionalmente</w:t>
                    </w:r>
                    <w:r>
                      <w:rPr>
                        <w:rFonts w:ascii="Times New Roman" w:hAnsi="Times New Roman"/>
                        <w:spacing w:val="-1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cuando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el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ejercicio</w:t>
                    </w:r>
                    <w:r>
                      <w:rPr>
                        <w:rFonts w:ascii="Times New Roman" w:hAnsi="Times New Roman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lo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amerite</w:t>
                    </w:r>
                    <w:r>
                      <w:rPr>
                        <w:rFonts w:ascii="Times New Roman" w:hAnsi="Times New Roman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deberán</w:t>
                    </w:r>
                    <w:r>
                      <w:rPr>
                        <w:rFonts w:ascii="Times New Roman" w:hAnsi="Times New Roman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enviar</w:t>
                    </w:r>
                    <w:r>
                      <w:rPr>
                        <w:rFonts w:ascii="Times New Roman" w:hAnsi="Times New Roman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la</w:t>
                    </w:r>
                    <w:r>
                      <w:rPr>
                        <w:rFonts w:ascii="Times New Roman" w:hAnsi="Times New Roman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operación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que</w:t>
                    </w:r>
                    <w:r>
                      <w:rPr>
                        <w:rFonts w:ascii="Times New Roman" w:hAnsi="Times New Roman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hayan</w:t>
                    </w:r>
                    <w:r>
                      <w:rPr>
                        <w:rFonts w:ascii="Times New Roman" w:hAnsi="Times New Roman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realizado</w:t>
                    </w:r>
                    <w:r>
                      <w:rPr>
                        <w:rFonts w:ascii="Times New Roman" w:hAnsi="Times New Roman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para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encontrar la respuesta correcta.</w:t>
                    </w:r>
                  </w:p>
                </w:txbxContent>
              </v:textbox>
              <v:stroke dashstyle="shortdot"/>
              <w10:wrap type="none"/>
            </v:shape>
            <w10:wrap type="none"/>
          </v:group>
        </w:pict>
      </w:r>
    </w:p>
    <w:p>
      <w:pPr>
        <w:tabs>
          <w:tab w:pos="4933" w:val="left" w:leader="none"/>
        </w:tabs>
        <w:spacing w:line="242" w:lineRule="auto" w:before="44"/>
        <w:ind w:left="3604" w:right="778" w:firstLine="0"/>
        <w:jc w:val="left"/>
        <w:rPr>
          <w:sz w:val="28"/>
        </w:rPr>
      </w:pPr>
      <w:r>
        <w:rPr>
          <w:rFonts w:ascii="Carlito" w:hAnsi="Carlito"/>
          <w:b/>
          <w:color w:val="FF0000"/>
          <w:sz w:val="28"/>
        </w:rPr>
        <w:t>Correo electrónico: </w:t>
      </w:r>
      <w:hyperlink r:id="rId41">
        <w:r>
          <w:rPr>
            <w:color w:val="0462C1"/>
            <w:sz w:val="28"/>
            <w:u w:val="single" w:color="0462C1"/>
          </w:rPr>
          <w:t>ljavila@educacionbogota.edu.co</w:t>
        </w:r>
      </w:hyperlink>
      <w:r>
        <w:rPr>
          <w:color w:val="0462C1"/>
          <w:sz w:val="28"/>
        </w:rPr>
        <w:t> </w:t>
      </w:r>
      <w:r>
        <w:rPr>
          <w:rFonts w:ascii="Carlito" w:hAnsi="Carlito"/>
          <w:b/>
          <w:color w:val="FF0000"/>
          <w:sz w:val="28"/>
        </w:rPr>
        <w:t>Contenidos: </w:t>
      </w:r>
      <w:r>
        <w:rPr>
          <w:rFonts w:ascii="Carlito" w:hAnsi="Carlito"/>
          <w:b/>
          <w:sz w:val="28"/>
        </w:rPr>
        <w:t>Adición …. Sustracción …. Multiplicación </w:t>
      </w:r>
      <w:r>
        <w:rPr>
          <w:rFonts w:ascii="Carlito" w:hAnsi="Carlito"/>
          <w:b/>
          <w:color w:val="FF0000"/>
          <w:sz w:val="28"/>
        </w:rPr>
        <w:t>Objetivo:</w:t>
        <w:tab/>
      </w:r>
      <w:r>
        <w:rPr>
          <w:w w:val="95"/>
          <w:sz w:val="28"/>
        </w:rPr>
        <w:t>Diagnosticar los conocimientos previos de los estudiantes</w:t>
      </w:r>
      <w:r>
        <w:rPr>
          <w:spacing w:val="-27"/>
          <w:w w:val="95"/>
          <w:sz w:val="28"/>
        </w:rPr>
        <w:t> </w:t>
      </w:r>
      <w:r>
        <w:rPr>
          <w:w w:val="95"/>
          <w:sz w:val="28"/>
        </w:rPr>
        <w:t>del</w:t>
      </w:r>
      <w:r>
        <w:rPr>
          <w:spacing w:val="-27"/>
          <w:w w:val="95"/>
          <w:sz w:val="28"/>
        </w:rPr>
        <w:t> </w:t>
      </w:r>
      <w:r>
        <w:rPr>
          <w:w w:val="95"/>
          <w:sz w:val="28"/>
        </w:rPr>
        <w:t>grado</w:t>
      </w:r>
      <w:r>
        <w:rPr>
          <w:spacing w:val="-26"/>
          <w:w w:val="95"/>
          <w:sz w:val="28"/>
        </w:rPr>
        <w:t> </w:t>
      </w:r>
      <w:r>
        <w:rPr>
          <w:w w:val="95"/>
          <w:sz w:val="28"/>
        </w:rPr>
        <w:t>Tercero</w:t>
      </w:r>
      <w:r>
        <w:rPr>
          <w:spacing w:val="-27"/>
          <w:w w:val="95"/>
          <w:sz w:val="28"/>
        </w:rPr>
        <w:t> </w:t>
      </w:r>
      <w:r>
        <w:rPr>
          <w:w w:val="95"/>
          <w:sz w:val="28"/>
        </w:rPr>
        <w:t>en</w:t>
      </w:r>
      <w:r>
        <w:rPr>
          <w:spacing w:val="-28"/>
          <w:w w:val="95"/>
          <w:sz w:val="28"/>
        </w:rPr>
        <w:t> </w:t>
      </w:r>
      <w:r>
        <w:rPr>
          <w:w w:val="95"/>
          <w:sz w:val="28"/>
        </w:rPr>
        <w:t>el</w:t>
      </w:r>
      <w:r>
        <w:rPr>
          <w:spacing w:val="-27"/>
          <w:w w:val="95"/>
          <w:sz w:val="28"/>
        </w:rPr>
        <w:t> </w:t>
      </w:r>
      <w:r>
        <w:rPr>
          <w:w w:val="95"/>
          <w:sz w:val="28"/>
        </w:rPr>
        <w:t>área</w:t>
      </w:r>
      <w:r>
        <w:rPr>
          <w:spacing w:val="-27"/>
          <w:w w:val="95"/>
          <w:sz w:val="28"/>
        </w:rPr>
        <w:t> </w:t>
      </w:r>
      <w:r>
        <w:rPr>
          <w:w w:val="95"/>
          <w:sz w:val="28"/>
        </w:rPr>
        <w:t>de</w:t>
      </w:r>
      <w:r>
        <w:rPr>
          <w:spacing w:val="-27"/>
          <w:w w:val="95"/>
          <w:sz w:val="28"/>
        </w:rPr>
        <w:t> </w:t>
      </w:r>
      <w:r>
        <w:rPr>
          <w:w w:val="95"/>
          <w:sz w:val="28"/>
        </w:rPr>
        <w:t>Matemáticas.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spacing w:line="259" w:lineRule="auto" w:before="89"/>
        <w:ind w:left="288" w:right="4946" w:firstLine="0"/>
        <w:jc w:val="both"/>
        <w:rPr>
          <w:rFonts w:ascii="Times New Roman" w:hAnsi="Times New Roman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4619244</wp:posOffset>
            </wp:positionH>
            <wp:positionV relativeFrom="paragraph">
              <wp:posOffset>191393</wp:posOffset>
            </wp:positionV>
            <wp:extent cx="2328393" cy="1188719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393" cy="118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t>El fin de semana los niños salieron al parque a jugar. Allí Alejandra y Diego se encontraron con sus</w:t>
      </w:r>
      <w:r>
        <w:rPr>
          <w:rFonts w:ascii="Times New Roman" w:hAnsi="Times New Roman"/>
          <w:b/>
          <w:spacing w:val="-16"/>
          <w:sz w:val="28"/>
        </w:rPr>
        <w:t> </w:t>
      </w:r>
      <w:r>
        <w:rPr>
          <w:rFonts w:ascii="Times New Roman" w:hAnsi="Times New Roman"/>
          <w:b/>
          <w:sz w:val="28"/>
        </w:rPr>
        <w:t>amigos</w:t>
      </w:r>
      <w:r>
        <w:rPr>
          <w:rFonts w:ascii="Times New Roman" w:hAnsi="Times New Roman"/>
          <w:b/>
          <w:spacing w:val="-16"/>
          <w:sz w:val="28"/>
        </w:rPr>
        <w:t> </w:t>
      </w:r>
      <w:r>
        <w:rPr>
          <w:rFonts w:ascii="Times New Roman" w:hAnsi="Times New Roman"/>
          <w:b/>
          <w:sz w:val="28"/>
        </w:rPr>
        <w:t>del</w:t>
      </w:r>
      <w:r>
        <w:rPr>
          <w:rFonts w:ascii="Times New Roman" w:hAnsi="Times New Roman"/>
          <w:b/>
          <w:spacing w:val="-15"/>
          <w:sz w:val="28"/>
        </w:rPr>
        <w:t> </w:t>
      </w:r>
      <w:r>
        <w:rPr>
          <w:rFonts w:ascii="Times New Roman" w:hAnsi="Times New Roman"/>
          <w:b/>
          <w:sz w:val="28"/>
        </w:rPr>
        <w:t>colegio</w:t>
      </w:r>
      <w:r>
        <w:rPr>
          <w:rFonts w:ascii="Times New Roman" w:hAnsi="Times New Roman"/>
          <w:b/>
          <w:spacing w:val="-16"/>
          <w:sz w:val="28"/>
        </w:rPr>
        <w:t> </w:t>
      </w:r>
      <w:r>
        <w:rPr>
          <w:rFonts w:ascii="Times New Roman" w:hAnsi="Times New Roman"/>
          <w:b/>
          <w:sz w:val="28"/>
        </w:rPr>
        <w:t>y</w:t>
      </w:r>
      <w:r>
        <w:rPr>
          <w:rFonts w:ascii="Times New Roman" w:hAnsi="Times New Roman"/>
          <w:b/>
          <w:spacing w:val="-15"/>
          <w:sz w:val="28"/>
        </w:rPr>
        <w:t> </w:t>
      </w:r>
      <w:r>
        <w:rPr>
          <w:rFonts w:ascii="Times New Roman" w:hAnsi="Times New Roman"/>
          <w:b/>
          <w:sz w:val="28"/>
        </w:rPr>
        <w:t>decidieron</w:t>
      </w:r>
      <w:r>
        <w:rPr>
          <w:rFonts w:ascii="Times New Roman" w:hAnsi="Times New Roman"/>
          <w:b/>
          <w:spacing w:val="-17"/>
          <w:sz w:val="28"/>
        </w:rPr>
        <w:t> </w:t>
      </w:r>
      <w:r>
        <w:rPr>
          <w:rFonts w:ascii="Times New Roman" w:hAnsi="Times New Roman"/>
          <w:b/>
          <w:sz w:val="28"/>
        </w:rPr>
        <w:t>jugar</w:t>
      </w:r>
      <w:r>
        <w:rPr>
          <w:rFonts w:ascii="Times New Roman" w:hAnsi="Times New Roman"/>
          <w:b/>
          <w:spacing w:val="-16"/>
          <w:sz w:val="28"/>
        </w:rPr>
        <w:t> </w:t>
      </w:r>
      <w:r>
        <w:rPr>
          <w:rFonts w:ascii="Times New Roman" w:hAnsi="Times New Roman"/>
          <w:b/>
          <w:sz w:val="28"/>
        </w:rPr>
        <w:t>a</w:t>
      </w:r>
      <w:r>
        <w:rPr>
          <w:rFonts w:ascii="Times New Roman" w:hAnsi="Times New Roman"/>
          <w:b/>
          <w:spacing w:val="-16"/>
          <w:sz w:val="28"/>
        </w:rPr>
        <w:t> </w:t>
      </w:r>
      <w:r>
        <w:rPr>
          <w:rFonts w:ascii="Times New Roman" w:hAnsi="Times New Roman"/>
          <w:b/>
          <w:sz w:val="28"/>
        </w:rPr>
        <w:t>recoger piedras de colores. Los amigos de Alejandra recolectaron piedras blancas y los amigos de Diego, piedras</w:t>
      </w:r>
      <w:r>
        <w:rPr>
          <w:rFonts w:ascii="Times New Roman" w:hAnsi="Times New Roman"/>
          <w:b/>
          <w:spacing w:val="-5"/>
          <w:sz w:val="28"/>
        </w:rPr>
        <w:t> </w:t>
      </w:r>
      <w:r>
        <w:rPr>
          <w:rFonts w:ascii="Times New Roman" w:hAnsi="Times New Roman"/>
          <w:b/>
          <w:sz w:val="28"/>
        </w:rPr>
        <w:t>grises.</w:t>
      </w:r>
    </w:p>
    <w:p>
      <w:pPr>
        <w:pStyle w:val="ListParagraph"/>
        <w:numPr>
          <w:ilvl w:val="0"/>
          <w:numId w:val="3"/>
        </w:numPr>
        <w:tabs>
          <w:tab w:pos="935" w:val="left" w:leader="none"/>
        </w:tabs>
        <w:spacing w:line="252" w:lineRule="auto" w:before="153" w:after="0"/>
        <w:ind w:left="934" w:right="476" w:hanging="361"/>
        <w:jc w:val="both"/>
        <w:rPr>
          <w:color w:val="231F20"/>
          <w:sz w:val="28"/>
        </w:rPr>
      </w:pPr>
      <w:r>
        <w:rPr>
          <w:color w:val="231F20"/>
          <w:sz w:val="24"/>
        </w:rPr>
        <w:t>Un rato después, los amigos de Alejandra reunieron 78 piedras blancas y los amigos de Diego, 124 piedras grises. ¿Cuántas piedras recogieron entre los dos grupos de niños?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3"/>
        </w:numPr>
        <w:tabs>
          <w:tab w:pos="1228" w:val="left" w:leader="none"/>
        </w:tabs>
        <w:spacing w:line="240" w:lineRule="auto" w:before="0" w:after="0"/>
        <w:ind w:left="1227" w:right="0" w:hanging="294"/>
        <w:jc w:val="left"/>
        <w:rPr>
          <w:color w:val="231F20"/>
          <w:sz w:val="24"/>
        </w:rPr>
      </w:pPr>
      <w:r>
        <w:rPr>
          <w:color w:val="231F20"/>
          <w:sz w:val="24"/>
        </w:rPr>
        <w:t>46 piedras en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total.</w:t>
      </w:r>
    </w:p>
    <w:p>
      <w:pPr>
        <w:pStyle w:val="ListParagraph"/>
        <w:numPr>
          <w:ilvl w:val="1"/>
          <w:numId w:val="3"/>
        </w:numPr>
        <w:tabs>
          <w:tab w:pos="1216" w:val="left" w:leader="none"/>
        </w:tabs>
        <w:spacing w:line="240" w:lineRule="auto" w:before="22" w:after="0"/>
        <w:ind w:left="1215" w:right="0" w:hanging="282"/>
        <w:jc w:val="left"/>
        <w:rPr>
          <w:color w:val="231F20"/>
          <w:sz w:val="24"/>
        </w:rPr>
      </w:pPr>
      <w:r>
        <w:rPr>
          <w:color w:val="231F20"/>
          <w:sz w:val="24"/>
        </w:rPr>
        <w:t>102 piedras en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total.</w:t>
      </w:r>
    </w:p>
    <w:p>
      <w:pPr>
        <w:pStyle w:val="ListParagraph"/>
        <w:numPr>
          <w:ilvl w:val="1"/>
          <w:numId w:val="3"/>
        </w:numPr>
        <w:tabs>
          <w:tab w:pos="1228" w:val="left" w:leader="none"/>
        </w:tabs>
        <w:spacing w:line="240" w:lineRule="auto" w:before="21" w:after="0"/>
        <w:ind w:left="1227" w:right="0" w:hanging="294"/>
        <w:jc w:val="left"/>
        <w:rPr>
          <w:color w:val="231F20"/>
          <w:sz w:val="24"/>
        </w:rPr>
      </w:pPr>
      <w:r>
        <w:rPr>
          <w:color w:val="231F20"/>
          <w:sz w:val="24"/>
        </w:rPr>
        <w:t>202 piedras en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total.</w:t>
      </w:r>
    </w:p>
    <w:p>
      <w:pPr>
        <w:pStyle w:val="ListParagraph"/>
        <w:numPr>
          <w:ilvl w:val="1"/>
          <w:numId w:val="3"/>
        </w:numPr>
        <w:tabs>
          <w:tab w:pos="1228" w:val="left" w:leader="none"/>
        </w:tabs>
        <w:spacing w:line="240" w:lineRule="auto" w:before="20" w:after="0"/>
        <w:ind w:left="1227" w:right="0" w:hanging="294"/>
        <w:jc w:val="left"/>
        <w:rPr>
          <w:color w:val="231F20"/>
          <w:sz w:val="24"/>
        </w:rPr>
      </w:pPr>
      <w:r>
        <w:rPr>
          <w:color w:val="231F20"/>
          <w:sz w:val="24"/>
        </w:rPr>
        <w:t>202 piedras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blancas.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183" w:after="0"/>
        <w:ind w:left="214" w:right="477" w:firstLine="0"/>
        <w:jc w:val="left"/>
        <w:rPr>
          <w:color w:val="231F20"/>
          <w:sz w:val="28"/>
        </w:rPr>
      </w:pPr>
      <w:r>
        <w:rPr>
          <w:color w:val="231F20"/>
          <w:sz w:val="24"/>
        </w:rPr>
        <w:t>Diego quiere regalarle a Alejandra unos globos. El precio de los globos está en el cartel que aparece en el dibujo.</w:t>
      </w:r>
    </w:p>
    <w:p>
      <w:pPr>
        <w:pStyle w:val="BodyText"/>
        <w:spacing w:line="261" w:lineRule="auto" w:before="99"/>
        <w:ind w:left="3424" w:right="2006"/>
        <w:jc w:val="both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504444</wp:posOffset>
            </wp:positionH>
            <wp:positionV relativeFrom="paragraph">
              <wp:posOffset>3087</wp:posOffset>
            </wp:positionV>
            <wp:extent cx="1743456" cy="1010411"/>
            <wp:effectExtent l="0" t="0" r="0" b="0"/>
            <wp:wrapNone/>
            <wp:docPr id="3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01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¿Cuál de los siguientes grupos de billetes representa la cantidad exacta de dinero que Alejandra necesita para comprar 3 globos?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525914</wp:posOffset>
            </wp:positionH>
            <wp:positionV relativeFrom="paragraph">
              <wp:posOffset>122302</wp:posOffset>
            </wp:positionV>
            <wp:extent cx="3362947" cy="1546860"/>
            <wp:effectExtent l="0" t="0" r="0" b="0"/>
            <wp:wrapTopAndBottom/>
            <wp:docPr id="4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947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5840"/>
          <w:pgMar w:header="0" w:footer="333" w:top="720" w:bottom="520" w:left="580" w:right="480"/>
        </w:sectPr>
      </w:pPr>
    </w:p>
    <w:p>
      <w:pPr>
        <w:pStyle w:val="ListParagraph"/>
        <w:numPr>
          <w:ilvl w:val="0"/>
          <w:numId w:val="3"/>
        </w:numPr>
        <w:tabs>
          <w:tab w:pos="620" w:val="left" w:leader="none"/>
        </w:tabs>
        <w:spacing w:line="256" w:lineRule="auto" w:before="62" w:after="0"/>
        <w:ind w:left="363" w:right="749" w:firstLine="0"/>
        <w:jc w:val="left"/>
        <w:rPr>
          <w:sz w:val="24"/>
        </w:rPr>
      </w:pPr>
      <w:r>
        <w:rPr>
          <w:color w:val="231F20"/>
          <w:sz w:val="24"/>
        </w:rPr>
        <w:t>A Alejandra le han quedado algunas monedas del dinero que le dieron para divertirse. Ella organiza grupos de monedas para contarlas. ¿Cuántas monedas tiene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Alejandra?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650034</wp:posOffset>
            </wp:positionH>
            <wp:positionV relativeFrom="paragraph">
              <wp:posOffset>141963</wp:posOffset>
            </wp:positionV>
            <wp:extent cx="3388409" cy="1516475"/>
            <wp:effectExtent l="0" t="0" r="0" b="0"/>
            <wp:wrapTopAndBottom/>
            <wp:docPr id="4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409" cy="151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604" w:val="left" w:leader="none"/>
        </w:tabs>
        <w:spacing w:line="240" w:lineRule="auto" w:before="0" w:after="0"/>
        <w:ind w:left="603" w:right="0" w:hanging="241"/>
        <w:jc w:val="left"/>
        <w:rPr>
          <w:sz w:val="24"/>
        </w:rPr>
      </w:pPr>
      <w:r>
        <w:rPr>
          <w:color w:val="231F20"/>
          <w:sz w:val="24"/>
        </w:rPr>
        <w:t>Después de organizar las monedas, Alejandra cuenta el dinero que tiene en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billetes</w:t>
      </w:r>
      <w:r>
        <w:rPr>
          <w:color w:val="231F20"/>
          <w:sz w:val="28"/>
        </w:rPr>
        <w:t>.</w:t>
      </w:r>
    </w:p>
    <w:p>
      <w:pPr>
        <w:pStyle w:val="BodyText"/>
        <w:spacing w:before="200"/>
        <w:ind w:left="4878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598931</wp:posOffset>
            </wp:positionH>
            <wp:positionV relativeFrom="paragraph">
              <wp:posOffset>157440</wp:posOffset>
            </wp:positionV>
            <wp:extent cx="2672553" cy="996099"/>
            <wp:effectExtent l="0" t="0" r="0" b="0"/>
            <wp:wrapNone/>
            <wp:docPr id="4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553" cy="99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¿Cuánto dinero tiene Alejandra en billetes?</w:t>
      </w:r>
    </w:p>
    <w:p>
      <w:pPr>
        <w:pStyle w:val="ListParagraph"/>
        <w:numPr>
          <w:ilvl w:val="1"/>
          <w:numId w:val="3"/>
        </w:numPr>
        <w:tabs>
          <w:tab w:pos="5172" w:val="left" w:leader="none"/>
        </w:tabs>
        <w:spacing w:line="240" w:lineRule="auto" w:before="22" w:after="0"/>
        <w:ind w:left="5171" w:right="0" w:hanging="294"/>
        <w:jc w:val="left"/>
        <w:rPr>
          <w:color w:val="231F20"/>
          <w:sz w:val="24"/>
        </w:rPr>
      </w:pPr>
      <w:r>
        <w:rPr>
          <w:color w:val="231F20"/>
          <w:sz w:val="24"/>
        </w:rPr>
        <w:t>52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pesos.</w:t>
      </w:r>
    </w:p>
    <w:p>
      <w:pPr>
        <w:pStyle w:val="ListParagraph"/>
        <w:numPr>
          <w:ilvl w:val="1"/>
          <w:numId w:val="3"/>
        </w:numPr>
        <w:tabs>
          <w:tab w:pos="5160" w:val="left" w:leader="none"/>
        </w:tabs>
        <w:spacing w:line="240" w:lineRule="auto" w:before="24" w:after="0"/>
        <w:ind w:left="5159" w:right="0" w:hanging="282"/>
        <w:jc w:val="left"/>
        <w:rPr>
          <w:color w:val="231F20"/>
          <w:sz w:val="24"/>
        </w:rPr>
      </w:pPr>
      <w:r>
        <w:rPr>
          <w:color w:val="231F20"/>
          <w:sz w:val="24"/>
        </w:rPr>
        <w:t>50.012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pesos.</w:t>
      </w:r>
    </w:p>
    <w:p>
      <w:pPr>
        <w:pStyle w:val="ListParagraph"/>
        <w:numPr>
          <w:ilvl w:val="1"/>
          <w:numId w:val="3"/>
        </w:numPr>
        <w:tabs>
          <w:tab w:pos="5172" w:val="left" w:leader="none"/>
        </w:tabs>
        <w:spacing w:line="240" w:lineRule="auto" w:before="22" w:after="0"/>
        <w:ind w:left="5171" w:right="0" w:hanging="294"/>
        <w:jc w:val="left"/>
        <w:rPr>
          <w:color w:val="231F20"/>
          <w:sz w:val="24"/>
        </w:rPr>
      </w:pPr>
      <w:r>
        <w:rPr>
          <w:color w:val="231F20"/>
          <w:sz w:val="24"/>
        </w:rPr>
        <w:t>512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pesos.</w:t>
      </w:r>
    </w:p>
    <w:p>
      <w:pPr>
        <w:pStyle w:val="ListParagraph"/>
        <w:numPr>
          <w:ilvl w:val="1"/>
          <w:numId w:val="3"/>
        </w:numPr>
        <w:tabs>
          <w:tab w:pos="5172" w:val="left" w:leader="none"/>
        </w:tabs>
        <w:spacing w:line="240" w:lineRule="auto" w:before="19" w:after="0"/>
        <w:ind w:left="5171" w:right="0" w:hanging="294"/>
        <w:jc w:val="left"/>
        <w:rPr>
          <w:color w:val="231F20"/>
          <w:sz w:val="24"/>
        </w:rPr>
      </w:pPr>
      <w:r>
        <w:rPr>
          <w:color w:val="231F20"/>
          <w:sz w:val="24"/>
        </w:rPr>
        <w:t>620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pesos.</w:t>
      </w: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601" w:val="left" w:leader="none"/>
        </w:tabs>
        <w:spacing w:line="240" w:lineRule="auto" w:before="0" w:after="0"/>
        <w:ind w:left="363" w:right="749" w:firstLine="0"/>
        <w:jc w:val="left"/>
        <w:rPr>
          <w:sz w:val="24"/>
        </w:rPr>
      </w:pPr>
      <w:r>
        <w:rPr>
          <w:color w:val="231F20"/>
          <w:sz w:val="24"/>
        </w:rPr>
        <w:t>Cuando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llegaron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parque,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Diego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tenía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$2.500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Alejandra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tenía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$370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más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Diego.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¿Qué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operación harías para saber la cantidad de dinero que tenía Alejandra en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total?</w:t>
      </w:r>
    </w:p>
    <w:p>
      <w:pPr>
        <w:spacing w:before="0"/>
        <w:ind w:left="36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color w:val="231F20"/>
          <w:sz w:val="24"/>
        </w:rPr>
        <w:t>A. </w:t>
      </w:r>
      <w:r>
        <w:rPr>
          <w:rFonts w:ascii="Times New Roman"/>
          <w:color w:val="231F20"/>
          <w:sz w:val="24"/>
        </w:rPr>
        <w:t>2.500 +</w:t>
      </w:r>
      <w:r>
        <w:rPr>
          <w:rFonts w:ascii="Times New Roman"/>
          <w:color w:val="231F20"/>
          <w:spacing w:val="-3"/>
          <w:sz w:val="24"/>
        </w:rPr>
        <w:t> </w:t>
      </w:r>
      <w:r>
        <w:rPr>
          <w:rFonts w:ascii="Times New Roman"/>
          <w:color w:val="231F20"/>
          <w:sz w:val="24"/>
        </w:rPr>
        <w:t>370</w:t>
      </w:r>
    </w:p>
    <w:p>
      <w:pPr>
        <w:spacing w:before="0"/>
        <w:ind w:left="36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color w:val="231F20"/>
          <w:sz w:val="24"/>
        </w:rPr>
        <w:t>B. </w:t>
      </w:r>
      <w:r>
        <w:rPr>
          <w:rFonts w:ascii="Times New Roman"/>
          <w:color w:val="231F20"/>
          <w:sz w:val="24"/>
        </w:rPr>
        <w:t>2.500 x</w:t>
      </w:r>
      <w:r>
        <w:rPr>
          <w:rFonts w:ascii="Times New Roman"/>
          <w:color w:val="231F20"/>
          <w:spacing w:val="2"/>
          <w:sz w:val="24"/>
        </w:rPr>
        <w:t> </w:t>
      </w:r>
      <w:r>
        <w:rPr>
          <w:rFonts w:ascii="Times New Roman"/>
          <w:color w:val="231F20"/>
          <w:sz w:val="24"/>
        </w:rPr>
        <w:t>370</w:t>
      </w:r>
    </w:p>
    <w:p>
      <w:pPr>
        <w:spacing w:before="0"/>
        <w:ind w:left="36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31F20"/>
          <w:sz w:val="24"/>
        </w:rPr>
        <w:t>C. </w:t>
      </w:r>
      <w:r>
        <w:rPr>
          <w:rFonts w:ascii="Times New Roman" w:hAnsi="Times New Roman"/>
          <w:color w:val="231F20"/>
          <w:sz w:val="24"/>
        </w:rPr>
        <w:t>2.500 –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370</w:t>
      </w:r>
    </w:p>
    <w:p>
      <w:pPr>
        <w:pStyle w:val="BodyText"/>
        <w:ind w:left="363"/>
      </w:pPr>
      <w:r>
        <w:rPr>
          <w:b/>
          <w:color w:val="231F20"/>
        </w:rPr>
        <w:t>D. </w:t>
      </w:r>
      <w:r>
        <w:rPr>
          <w:color w:val="231F20"/>
        </w:rPr>
        <w:t>2.500 x 2 + 370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623" w:val="left" w:leader="none"/>
        </w:tabs>
        <w:spacing w:line="240" w:lineRule="auto" w:before="0" w:after="0"/>
        <w:ind w:left="363" w:right="747" w:firstLine="0"/>
        <w:jc w:val="left"/>
        <w:rPr>
          <w:color w:val="231F20"/>
          <w:sz w:val="24"/>
        </w:rPr>
      </w:pPr>
      <w:r>
        <w:rPr/>
        <w:drawing>
          <wp:anchor distT="0" distB="0" distL="0" distR="0" allowOverlap="1" layoutInCell="1" locked="0" behindDoc="1" simplePos="0" relativeHeight="487128064">
            <wp:simplePos x="0" y="0"/>
            <wp:positionH relativeFrom="page">
              <wp:posOffset>4437888</wp:posOffset>
            </wp:positionH>
            <wp:positionV relativeFrom="paragraph">
              <wp:posOffset>234721</wp:posOffset>
            </wp:positionV>
            <wp:extent cx="1322996" cy="823015"/>
            <wp:effectExtent l="0" t="0" r="0" b="0"/>
            <wp:wrapNone/>
            <wp:docPr id="4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996" cy="82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Sebastián revisa lo que se gastó durante su visita al parque. Se da  cuenta de que gastó 3.750 pesos.  Si Sebastián tenía 5.000 pesos, ¿cuánto dinero le quedó?</w:t>
      </w:r>
    </w:p>
    <w:p>
      <w:pPr>
        <w:pStyle w:val="ListParagraph"/>
        <w:numPr>
          <w:ilvl w:val="0"/>
          <w:numId w:val="4"/>
        </w:numPr>
        <w:tabs>
          <w:tab w:pos="656" w:val="left" w:leader="none"/>
        </w:tabs>
        <w:spacing w:line="240" w:lineRule="auto" w:before="0" w:after="0"/>
        <w:ind w:left="656" w:right="0" w:hanging="293"/>
        <w:jc w:val="left"/>
        <w:rPr>
          <w:sz w:val="24"/>
        </w:rPr>
      </w:pPr>
      <w:r>
        <w:rPr>
          <w:color w:val="231F20"/>
          <w:sz w:val="24"/>
        </w:rPr>
        <w:t>1.350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pesos.</w:t>
      </w:r>
    </w:p>
    <w:p>
      <w:pPr>
        <w:pStyle w:val="ListParagraph"/>
        <w:numPr>
          <w:ilvl w:val="0"/>
          <w:numId w:val="4"/>
        </w:numPr>
        <w:tabs>
          <w:tab w:pos="644" w:val="left" w:leader="none"/>
        </w:tabs>
        <w:spacing w:line="240" w:lineRule="auto" w:before="0" w:after="0"/>
        <w:ind w:left="644" w:right="0" w:hanging="281"/>
        <w:jc w:val="left"/>
        <w:rPr>
          <w:sz w:val="24"/>
        </w:rPr>
      </w:pPr>
      <w:r>
        <w:rPr>
          <w:color w:val="231F20"/>
          <w:sz w:val="24"/>
        </w:rPr>
        <w:t>1.250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pesos.</w:t>
      </w:r>
    </w:p>
    <w:p>
      <w:pPr>
        <w:pStyle w:val="ListParagraph"/>
        <w:numPr>
          <w:ilvl w:val="0"/>
          <w:numId w:val="4"/>
        </w:numPr>
        <w:tabs>
          <w:tab w:pos="656" w:val="left" w:leader="none"/>
        </w:tabs>
        <w:spacing w:line="240" w:lineRule="auto" w:before="0" w:after="0"/>
        <w:ind w:left="656" w:right="0" w:hanging="293"/>
        <w:jc w:val="left"/>
        <w:rPr>
          <w:sz w:val="24"/>
        </w:rPr>
      </w:pPr>
      <w:r>
        <w:rPr>
          <w:color w:val="231F20"/>
          <w:sz w:val="24"/>
        </w:rPr>
        <w:t>250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pesos.</w:t>
      </w:r>
    </w:p>
    <w:p>
      <w:pPr>
        <w:pStyle w:val="ListParagraph"/>
        <w:numPr>
          <w:ilvl w:val="0"/>
          <w:numId w:val="4"/>
        </w:numPr>
        <w:tabs>
          <w:tab w:pos="656" w:val="left" w:leader="none"/>
        </w:tabs>
        <w:spacing w:line="240" w:lineRule="auto" w:before="0" w:after="0"/>
        <w:ind w:left="656" w:right="0" w:hanging="293"/>
        <w:jc w:val="left"/>
        <w:rPr>
          <w:sz w:val="24"/>
        </w:rPr>
      </w:pPr>
      <w:r>
        <w:rPr>
          <w:color w:val="231F20"/>
          <w:sz w:val="24"/>
        </w:rPr>
        <w:t>350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pesos.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792" w:val="left" w:leader="none"/>
          <w:tab w:pos="793" w:val="left" w:leader="none"/>
          <w:tab w:pos="1308" w:val="left" w:leader="none"/>
          <w:tab w:pos="1730" w:val="left" w:leader="none"/>
          <w:tab w:pos="2634" w:val="left" w:leader="none"/>
          <w:tab w:pos="3231" w:val="left" w:leader="none"/>
          <w:tab w:pos="3720" w:val="left" w:leader="none"/>
          <w:tab w:pos="4730" w:val="left" w:leader="none"/>
          <w:tab w:pos="5327" w:val="left" w:leader="none"/>
          <w:tab w:pos="6041" w:val="left" w:leader="none"/>
          <w:tab w:pos="6531" w:val="left" w:leader="none"/>
          <w:tab w:pos="7449" w:val="left" w:leader="none"/>
          <w:tab w:pos="8284" w:val="left" w:leader="none"/>
          <w:tab w:pos="8733" w:val="left" w:leader="none"/>
          <w:tab w:pos="9265" w:val="left" w:leader="none"/>
          <w:tab w:pos="9687" w:val="left" w:leader="none"/>
        </w:tabs>
        <w:spacing w:line="240" w:lineRule="auto" w:before="0" w:after="0"/>
        <w:ind w:left="363" w:right="756" w:firstLine="0"/>
        <w:jc w:val="left"/>
        <w:rPr>
          <w:color w:val="231F20"/>
          <w:sz w:val="24"/>
        </w:rPr>
      </w:pPr>
      <w:r>
        <w:rPr>
          <w:color w:val="231F20"/>
          <w:sz w:val="24"/>
        </w:rPr>
        <w:t>En</w:t>
        <w:tab/>
        <w:t>el</w:t>
        <w:tab/>
        <w:t>parque</w:t>
        <w:tab/>
        <w:t>hay</w:t>
        <w:tab/>
        <w:t>un</w:t>
        <w:tab/>
        <w:t>carrusel</w:t>
        <w:tab/>
        <w:t>que</w:t>
        <w:tab/>
        <w:t>tiene</w:t>
        <w:tab/>
        <w:t>un</w:t>
        <w:tab/>
        <w:t>tablero</w:t>
        <w:tab/>
        <w:t>donde</w:t>
        <w:tab/>
        <w:t>se</w:t>
        <w:tab/>
        <w:t>lee</w:t>
        <w:tab/>
        <w:t>el</w:t>
        <w:tab/>
      </w:r>
      <w:r>
        <w:rPr>
          <w:color w:val="231F20"/>
          <w:spacing w:val="-3"/>
          <w:sz w:val="24"/>
        </w:rPr>
        <w:t>número </w:t>
      </w:r>
      <w:r>
        <w:rPr>
          <w:color w:val="231F20"/>
          <w:sz w:val="24"/>
        </w:rPr>
        <w:t>de niños que se ha subido ese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día.</w:t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59" w:lineRule="auto" w:before="90"/>
        <w:ind w:left="5361" w:right="778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837368</wp:posOffset>
            </wp:positionH>
            <wp:positionV relativeFrom="paragraph">
              <wp:posOffset>131771</wp:posOffset>
            </wp:positionV>
            <wp:extent cx="2464521" cy="1935193"/>
            <wp:effectExtent l="0" t="0" r="0" b="0"/>
            <wp:wrapNone/>
            <wp:docPr id="4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521" cy="1935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 número de niños que se ha subido al carrusel equivale a:</w:t>
      </w:r>
    </w:p>
    <w:p>
      <w:pPr>
        <w:pStyle w:val="ListParagraph"/>
        <w:numPr>
          <w:ilvl w:val="1"/>
          <w:numId w:val="3"/>
        </w:numPr>
        <w:tabs>
          <w:tab w:pos="5654" w:val="left" w:leader="none"/>
        </w:tabs>
        <w:spacing w:line="276" w:lineRule="exact" w:before="0" w:after="0"/>
        <w:ind w:left="5653" w:right="0" w:hanging="293"/>
        <w:jc w:val="left"/>
        <w:rPr>
          <w:color w:val="231F20"/>
          <w:sz w:val="24"/>
        </w:rPr>
      </w:pPr>
      <w:r>
        <w:rPr>
          <w:color w:val="231F20"/>
          <w:sz w:val="24"/>
        </w:rPr>
        <w:t>173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centenas.</w:t>
      </w:r>
    </w:p>
    <w:p>
      <w:pPr>
        <w:pStyle w:val="ListParagraph"/>
        <w:numPr>
          <w:ilvl w:val="1"/>
          <w:numId w:val="3"/>
        </w:numPr>
        <w:tabs>
          <w:tab w:pos="5642" w:val="left" w:leader="none"/>
        </w:tabs>
        <w:spacing w:line="240" w:lineRule="auto" w:before="21" w:after="0"/>
        <w:ind w:left="5641" w:right="0" w:hanging="281"/>
        <w:jc w:val="left"/>
        <w:rPr>
          <w:color w:val="231F20"/>
          <w:sz w:val="24"/>
        </w:rPr>
      </w:pPr>
      <w:r>
        <w:rPr>
          <w:color w:val="231F20"/>
          <w:sz w:val="24"/>
        </w:rPr>
        <w:t>17 centenas y 3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unidades.</w:t>
      </w:r>
    </w:p>
    <w:p>
      <w:pPr>
        <w:pStyle w:val="ListParagraph"/>
        <w:numPr>
          <w:ilvl w:val="1"/>
          <w:numId w:val="3"/>
        </w:numPr>
        <w:tabs>
          <w:tab w:pos="5654" w:val="left" w:leader="none"/>
        </w:tabs>
        <w:spacing w:line="240" w:lineRule="auto" w:before="22" w:after="0"/>
        <w:ind w:left="5653" w:right="0" w:hanging="293"/>
        <w:jc w:val="left"/>
        <w:rPr>
          <w:color w:val="231F20"/>
          <w:sz w:val="24"/>
        </w:rPr>
      </w:pPr>
      <w:r>
        <w:rPr>
          <w:color w:val="231F20"/>
          <w:sz w:val="24"/>
        </w:rPr>
        <w:t>1 centena y 73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decenas.</w:t>
      </w:r>
    </w:p>
    <w:p>
      <w:pPr>
        <w:pStyle w:val="ListParagraph"/>
        <w:numPr>
          <w:ilvl w:val="1"/>
          <w:numId w:val="3"/>
        </w:numPr>
        <w:tabs>
          <w:tab w:pos="5654" w:val="left" w:leader="none"/>
        </w:tabs>
        <w:spacing w:line="240" w:lineRule="auto" w:before="19" w:after="0"/>
        <w:ind w:left="5653" w:right="0" w:hanging="293"/>
        <w:jc w:val="left"/>
        <w:rPr>
          <w:color w:val="231F20"/>
          <w:sz w:val="24"/>
        </w:rPr>
      </w:pPr>
      <w:r>
        <w:rPr>
          <w:color w:val="231F20"/>
          <w:sz w:val="24"/>
        </w:rPr>
        <w:t>17 decenas y 3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unidades.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333" w:top="820" w:bottom="600" w:left="580" w:right="480"/>
        </w:sectPr>
      </w:pP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72" w:after="0"/>
        <w:ind w:left="380" w:right="0" w:hanging="240"/>
        <w:jc w:val="left"/>
        <w:rPr>
          <w:sz w:val="24"/>
        </w:rPr>
      </w:pPr>
      <w:r>
        <w:rPr>
          <w:color w:val="231F20"/>
          <w:sz w:val="24"/>
        </w:rPr>
        <w:t>¿Cómo se lee el numero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801?</w:t>
      </w:r>
    </w:p>
    <w:p>
      <w:pPr>
        <w:pStyle w:val="ListParagraph"/>
        <w:numPr>
          <w:ilvl w:val="1"/>
          <w:numId w:val="3"/>
        </w:numPr>
        <w:tabs>
          <w:tab w:pos="433" w:val="left" w:leader="none"/>
        </w:tabs>
        <w:spacing w:line="240" w:lineRule="auto" w:before="184" w:after="0"/>
        <w:ind w:left="432" w:right="0" w:hanging="293"/>
        <w:jc w:val="left"/>
        <w:rPr>
          <w:color w:val="231F20"/>
          <w:sz w:val="24"/>
        </w:rPr>
      </w:pPr>
      <w:r>
        <w:rPr>
          <w:color w:val="231F20"/>
          <w:sz w:val="24"/>
        </w:rPr>
        <w:t>Ochenta 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uno</w:t>
      </w:r>
    </w:p>
    <w:p>
      <w:pPr>
        <w:pStyle w:val="ListParagraph"/>
        <w:numPr>
          <w:ilvl w:val="1"/>
          <w:numId w:val="3"/>
        </w:numPr>
        <w:tabs>
          <w:tab w:pos="421" w:val="left" w:leader="none"/>
        </w:tabs>
        <w:spacing w:line="240" w:lineRule="auto" w:before="22" w:after="0"/>
        <w:ind w:left="420" w:right="0" w:hanging="281"/>
        <w:jc w:val="left"/>
        <w:rPr>
          <w:color w:val="231F20"/>
          <w:sz w:val="24"/>
        </w:rPr>
      </w:pPr>
      <w:r>
        <w:rPr>
          <w:color w:val="231F20"/>
          <w:sz w:val="24"/>
        </w:rPr>
        <w:t>Ochocientos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uno</w:t>
      </w:r>
    </w:p>
    <w:p>
      <w:pPr>
        <w:pStyle w:val="ListParagraph"/>
        <w:numPr>
          <w:ilvl w:val="1"/>
          <w:numId w:val="3"/>
        </w:numPr>
        <w:tabs>
          <w:tab w:pos="433" w:val="left" w:leader="none"/>
        </w:tabs>
        <w:spacing w:line="240" w:lineRule="auto" w:before="22" w:after="0"/>
        <w:ind w:left="432" w:right="0" w:hanging="293"/>
        <w:jc w:val="left"/>
        <w:rPr>
          <w:color w:val="231F20"/>
          <w:sz w:val="24"/>
        </w:rPr>
      </w:pPr>
      <w:r>
        <w:rPr>
          <w:color w:val="231F20"/>
          <w:sz w:val="24"/>
        </w:rPr>
        <w:t>Ocho mil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uno</w:t>
      </w:r>
    </w:p>
    <w:p>
      <w:pPr>
        <w:pStyle w:val="ListParagraph"/>
        <w:numPr>
          <w:ilvl w:val="1"/>
          <w:numId w:val="3"/>
        </w:numPr>
        <w:tabs>
          <w:tab w:pos="433" w:val="left" w:leader="none"/>
        </w:tabs>
        <w:spacing w:line="240" w:lineRule="auto" w:before="19" w:after="0"/>
        <w:ind w:left="432" w:right="0" w:hanging="293"/>
        <w:jc w:val="left"/>
        <w:rPr>
          <w:color w:val="231F20"/>
          <w:sz w:val="24"/>
        </w:rPr>
      </w:pPr>
      <w:r>
        <w:rPr>
          <w:color w:val="231F20"/>
          <w:sz w:val="24"/>
        </w:rPr>
        <w:t>Ciento ocho</w:t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460" w:lineRule="exact" w:before="39" w:after="0"/>
        <w:ind w:left="140" w:right="7699" w:firstLine="0"/>
        <w:jc w:val="left"/>
        <w:rPr>
          <w:color w:val="231F20"/>
          <w:sz w:val="24"/>
        </w:rPr>
      </w:pPr>
      <w:r>
        <w:rPr>
          <w:color w:val="231F20"/>
          <w:sz w:val="24"/>
        </w:rPr>
        <w:t>¿Qué número está antes de </w:t>
      </w:r>
      <w:r>
        <w:rPr>
          <w:color w:val="231F20"/>
          <w:spacing w:val="-4"/>
          <w:sz w:val="24"/>
        </w:rPr>
        <w:t>347? </w:t>
      </w:r>
      <w:r>
        <w:rPr>
          <w:color w:val="231F20"/>
          <w:sz w:val="24"/>
        </w:rPr>
        <w:t>A.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346</w:t>
      </w:r>
    </w:p>
    <w:p>
      <w:pPr>
        <w:spacing w:line="258" w:lineRule="exact" w:before="0"/>
        <w:ind w:left="140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color w:val="0C0C0C"/>
          <w:sz w:val="24"/>
        </w:rPr>
        <w:t>B. </w:t>
      </w:r>
      <w:r>
        <w:rPr>
          <w:rFonts w:ascii="Times New Roman"/>
          <w:color w:val="231F20"/>
          <w:sz w:val="24"/>
        </w:rPr>
        <w:t>348</w:t>
      </w:r>
    </w:p>
    <w:p>
      <w:pPr>
        <w:spacing w:before="21"/>
        <w:ind w:left="140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color w:val="0C0C0C"/>
          <w:sz w:val="24"/>
        </w:rPr>
        <w:t>C.</w:t>
      </w:r>
      <w:r>
        <w:rPr>
          <w:rFonts w:ascii="Times New Roman"/>
          <w:b/>
          <w:color w:val="0C0C0C"/>
          <w:spacing w:val="-2"/>
          <w:sz w:val="24"/>
        </w:rPr>
        <w:t> </w:t>
      </w:r>
      <w:r>
        <w:rPr>
          <w:rFonts w:ascii="Times New Roman"/>
          <w:color w:val="231F20"/>
          <w:sz w:val="24"/>
        </w:rPr>
        <w:t>458</w:t>
      </w:r>
    </w:p>
    <w:p>
      <w:pPr>
        <w:spacing w:before="20"/>
        <w:ind w:left="140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color w:val="0C0C0C"/>
          <w:sz w:val="24"/>
        </w:rPr>
        <w:t>D.</w:t>
      </w:r>
      <w:r>
        <w:rPr>
          <w:rFonts w:ascii="Times New Roman"/>
          <w:b/>
          <w:color w:val="0C0C0C"/>
          <w:spacing w:val="-2"/>
          <w:sz w:val="24"/>
        </w:rPr>
        <w:t> </w:t>
      </w:r>
      <w:r>
        <w:rPr>
          <w:rFonts w:ascii="Times New Roman"/>
          <w:color w:val="231F20"/>
          <w:sz w:val="24"/>
        </w:rPr>
        <w:t>456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56" w:lineRule="auto" w:before="184" w:after="0"/>
        <w:ind w:left="140" w:right="237" w:firstLine="0"/>
        <w:jc w:val="left"/>
        <w:rPr>
          <w:color w:val="231F20"/>
          <w:sz w:val="24"/>
        </w:rPr>
      </w:pPr>
      <w:r>
        <w:rPr>
          <w:color w:val="231F20"/>
          <w:sz w:val="24"/>
        </w:rPr>
        <w:t>Calcula y colorea de azul los resultados menores de 50, de rojo si da 50 y de amarillo los resultados mayores 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50: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557641</wp:posOffset>
            </wp:positionH>
            <wp:positionV relativeFrom="paragraph">
              <wp:posOffset>157460</wp:posOffset>
            </wp:positionV>
            <wp:extent cx="6537384" cy="5781865"/>
            <wp:effectExtent l="0" t="0" r="0" b="0"/>
            <wp:wrapTopAndBottom/>
            <wp:docPr id="5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384" cy="578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333" w:top="640" w:bottom="600" w:left="5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eXGyreAdventor">
    <w:altName w:val="TeXGyreAdventor"/>
    <w:charset w:val="0"/>
    <w:family w:val="auto"/>
    <w:pitch w:val="variable"/>
  </w:font>
  <w:font w:name="Verdana">
    <w:altName w:val="Verdana"/>
    <w:charset w:val="0"/>
    <w:family w:val="swiss"/>
    <w:pitch w:val="variable"/>
  </w:font>
  <w:font w:name="Carlito">
    <w:altName w:val="Carlito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86.219971pt;margin-top:760.372192pt;width:13.8pt;height:17.650pt;mso-position-horizontal-relative:page;mso-position-vertical-relative:page;z-index:-162058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14.219971pt;margin-top:688.372192pt;width:13.8pt;height:17.650pt;mso-position-horizontal-relative:page;mso-position-vertical-relative:page;z-index:-162053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6.219971pt;margin-top:760.372192pt;width:13.8pt;height:17.650pt;mso-position-horizontal-relative:page;mso-position-vertical-relative:page;z-index:-162048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upperLetter"/>
      <w:lvlText w:val="%1."/>
      <w:lvlJc w:val="left"/>
      <w:pPr>
        <w:ind w:left="656" w:hanging="293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12" w:hanging="2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64" w:hanging="2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6" w:hanging="2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8" w:hanging="2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20" w:hanging="2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72" w:hanging="2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4" w:hanging="2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76" w:hanging="293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34" w:hanging="361"/>
        <w:jc w:val="right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432" w:hanging="293"/>
        <w:jc w:val="left"/>
      </w:pPr>
      <w:rPr>
        <w:rFonts w:hint="default"/>
        <w:w w:val="9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20" w:hanging="2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80" w:hanging="2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0" w:hanging="2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80" w:hanging="2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00" w:hanging="2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0" w:hanging="2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40" w:hanging="293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4" w:hanging="196"/>
        <w:jc w:val="left"/>
      </w:pPr>
      <w:rPr>
        <w:rFonts w:hint="default" w:ascii="Arial" w:hAnsi="Arial" w:eastAsia="Arial" w:cs="Arial"/>
        <w:spacing w:val="-2"/>
        <w:w w:val="90"/>
        <w:sz w:val="20"/>
        <w:szCs w:val="20"/>
        <w:lang w:val="es-ES" w:eastAsia="en-US" w:bidi="ar-SA"/>
      </w:rPr>
    </w:lvl>
    <w:lvl w:ilvl="1">
      <w:start w:val="1"/>
      <w:numFmt w:val="decimal"/>
      <w:lvlText w:val="%2"/>
      <w:lvlJc w:val="left"/>
      <w:pPr>
        <w:ind w:left="3097" w:hanging="184"/>
        <w:jc w:val="left"/>
      </w:pPr>
      <w:rPr>
        <w:rFonts w:hint="default" w:ascii="TeXGyreAdventor" w:hAnsi="TeXGyreAdventor" w:eastAsia="TeXGyreAdventor" w:cs="TeXGyreAdventor"/>
        <w:b/>
        <w:bCs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4" w:hanging="1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9" w:hanging="1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84" w:hanging="1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9" w:hanging="1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74" w:hanging="1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69" w:hanging="1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64" w:hanging="18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62" w:hanging="360"/>
        <w:jc w:val="left"/>
      </w:pPr>
      <w:rPr>
        <w:rFonts w:hint="default" w:ascii="Trebuchet MS" w:hAnsi="Trebuchet MS" w:eastAsia="Trebuchet MS" w:cs="Trebuchet MS"/>
        <w:w w:val="84"/>
        <w:sz w:val="24"/>
        <w:szCs w:val="24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322" w:hanging="360"/>
        <w:jc w:val="left"/>
      </w:pPr>
      <w:rPr>
        <w:rFonts w:hint="default" w:ascii="Trebuchet MS" w:hAnsi="Trebuchet MS" w:eastAsia="Trebuchet MS" w:cs="Trebuchet MS"/>
        <w:spacing w:val="-1"/>
        <w:w w:val="8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2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0" w:hanging="360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6"/>
      <w:ind w:left="937"/>
      <w:outlineLvl w:val="1"/>
    </w:pPr>
    <w:rPr>
      <w:rFonts w:ascii="Arial" w:hAnsi="Arial" w:eastAsia="Arial" w:cs="Arial"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962" w:hanging="360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yperlink" Target="mailto:Lvrodriguez@educacionbogota.edu.co" TargetMode="External"/><Relationship Id="rId18" Type="http://schemas.openxmlformats.org/officeDocument/2006/relationships/hyperlink" Target="mailto:Gposada@educacionbogota.edu.co" TargetMode="External"/><Relationship Id="rId19" Type="http://schemas.openxmlformats.org/officeDocument/2006/relationships/hyperlink" Target="mailto:Lframos@educacionbogota.edu.co" TargetMode="External"/><Relationship Id="rId20" Type="http://schemas.openxmlformats.org/officeDocument/2006/relationships/hyperlink" Target="mailto:Ljavila@educacionbogota.edu.co" TargetMode="External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footer" Target="footer2.xml"/><Relationship Id="rId28" Type="http://schemas.openxmlformats.org/officeDocument/2006/relationships/image" Target="media/image18.jpe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footer" Target="footer3.xml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pn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hyperlink" Target="mailto:ljavila@educacionbogota.edu.co" TargetMode="External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pn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2021-02-01T14:05:37Z</dcterms:created>
  <dcterms:modified xsi:type="dcterms:W3CDTF">2021-02-01T14:05:37Z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2021-02-01T00:00:00Z</vt:filetime>
  </property>
</Properties>
</file>